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4140BAE2" w14:textId="215434B8" w:rsidR="0026746A" w:rsidRDefault="0026746A" w:rsidP="001E64BE">
      <w:pPr>
        <w:spacing w:after="0" w:line="240" w:lineRule="auto"/>
        <w:rPr>
          <w:rStyle w:val="Fuerte"/>
          <w:rFonts w:cstheme="minorHAnsi"/>
          <w:color w:val="808080"/>
          <w:sz w:val="28"/>
          <w:szCs w:val="28"/>
        </w:rPr>
      </w:pPr>
      <w:r w:rsidRPr="00004D7D">
        <w:rPr>
          <w:rStyle w:val="Fuerte"/>
          <w:rFonts w:cstheme="minorHAnsi"/>
          <w:color w:val="808080"/>
          <w:sz w:val="28"/>
          <w:szCs w:val="28"/>
        </w:rPr>
        <w:t>Modalidad: Individual | Evaluable</w:t>
      </w:r>
    </w:p>
    <w:p w14:paraId="6B4E545A" w14:textId="56514BA2" w:rsidR="0026746A" w:rsidRDefault="0026746A" w:rsidP="0026746A">
      <w:pPr>
        <w:spacing w:after="0" w:line="240" w:lineRule="auto"/>
        <w:rPr>
          <w:rStyle w:val="Fuerte"/>
          <w:rFonts w:cstheme="minorHAnsi"/>
          <w:sz w:val="32"/>
          <w:szCs w:val="32"/>
        </w:rPr>
      </w:pPr>
    </w:p>
    <w:p w14:paraId="71358C22" w14:textId="1F42BD4F" w:rsidR="0026746A" w:rsidRPr="004951FA"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u w:val="single"/>
        </w:rPr>
      </w:pPr>
      <w:r w:rsidRPr="004951FA">
        <w:rPr>
          <w:rFonts w:cstheme="minorHAnsi"/>
          <w:b/>
          <w:bCs/>
          <w:color w:val="000000"/>
          <w:sz w:val="24"/>
          <w:szCs w:val="24"/>
          <w:u w:val="single"/>
        </w:rPr>
        <w:t xml:space="preserve">Esquema de mi </w:t>
      </w:r>
      <w:r w:rsidRPr="004951FA">
        <w:rPr>
          <w:rFonts w:cstheme="minorHAnsi"/>
          <w:b/>
          <w:bCs/>
          <w:color w:val="000000"/>
          <w:sz w:val="24"/>
          <w:szCs w:val="24"/>
          <w:highlight w:val="white"/>
          <w:u w:val="single"/>
        </w:rPr>
        <w:t xml:space="preserve">proyecto </w:t>
      </w:r>
      <w:r w:rsidR="00516AE1" w:rsidRPr="004951FA">
        <w:rPr>
          <w:rFonts w:cstheme="minorHAnsi"/>
          <w:b/>
          <w:bCs/>
          <w:color w:val="000000"/>
          <w:sz w:val="24"/>
          <w:szCs w:val="24"/>
          <w:u w:val="single"/>
        </w:rPr>
        <w:t xml:space="preserve">de gestión de </w:t>
      </w:r>
      <w:r w:rsidR="004951FA" w:rsidRPr="004951FA">
        <w:rPr>
          <w:rFonts w:cstheme="minorHAnsi"/>
          <w:b/>
          <w:bCs/>
          <w:color w:val="000000"/>
          <w:sz w:val="24"/>
          <w:szCs w:val="24"/>
          <w:u w:val="single"/>
        </w:rPr>
        <w:t>carácter ambiental</w:t>
      </w:r>
    </w:p>
    <w:p w14:paraId="6E03F903" w14:textId="77777777" w:rsidR="004951FA" w:rsidRPr="001E64BE" w:rsidRDefault="004951F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00A7F112" w14:textId="72B3106E" w:rsidR="00A41F31" w:rsidRDefault="00326A5D" w:rsidP="00A41F31">
      <w:pPr>
        <w:pStyle w:val="Prrafodelista"/>
        <w:numPr>
          <w:ilvl w:val="0"/>
          <w:numId w:val="11"/>
        </w:numPr>
        <w:pBdr>
          <w:top w:val="nil"/>
          <w:left w:val="nil"/>
          <w:bottom w:val="nil"/>
          <w:right w:val="nil"/>
          <w:between w:val="nil"/>
        </w:pBdr>
        <w:shd w:val="clear" w:color="auto" w:fill="FFFFFF"/>
        <w:spacing w:line="276" w:lineRule="auto"/>
        <w:rPr>
          <w:rFonts w:cstheme="minorHAnsi"/>
          <w:color w:val="000000"/>
          <w:sz w:val="24"/>
          <w:szCs w:val="24"/>
        </w:rPr>
      </w:pPr>
      <w:r w:rsidRPr="00A41F31">
        <w:rPr>
          <w:rFonts w:cstheme="minorHAnsi"/>
          <w:b/>
          <w:bCs/>
          <w:color w:val="000000"/>
          <w:sz w:val="24"/>
          <w:szCs w:val="24"/>
        </w:rPr>
        <w:t>Nombre del proyecto</w:t>
      </w:r>
      <w:r w:rsidR="001E64BE" w:rsidRPr="00A41F31">
        <w:rPr>
          <w:rFonts w:cstheme="minorHAnsi"/>
          <w:b/>
          <w:bCs/>
          <w:color w:val="000000"/>
          <w:sz w:val="24"/>
          <w:szCs w:val="24"/>
        </w:rPr>
        <w:t>:</w:t>
      </w:r>
      <w:r w:rsidRPr="00A41F31">
        <w:rPr>
          <w:rFonts w:cstheme="minorHAnsi"/>
          <w:b/>
          <w:bCs/>
          <w:color w:val="000000"/>
          <w:sz w:val="24"/>
          <w:szCs w:val="24"/>
        </w:rPr>
        <w:t xml:space="preserve"> </w:t>
      </w:r>
      <w:r w:rsidR="00A41F31" w:rsidRPr="008F210C">
        <w:rPr>
          <w:rFonts w:cstheme="minorHAnsi"/>
          <w:b/>
          <w:bCs/>
          <w:color w:val="000000"/>
          <w:sz w:val="24"/>
          <w:szCs w:val="24"/>
        </w:rPr>
        <w:t>“Semillas de futuro verde”</w:t>
      </w:r>
    </w:p>
    <w:p w14:paraId="116806FD" w14:textId="77777777" w:rsidR="00A41F31" w:rsidRDefault="00A41F31" w:rsidP="00A41F31">
      <w:pPr>
        <w:pStyle w:val="Prrafodelista"/>
        <w:pBdr>
          <w:top w:val="nil"/>
          <w:left w:val="nil"/>
          <w:bottom w:val="nil"/>
          <w:right w:val="nil"/>
          <w:between w:val="nil"/>
        </w:pBdr>
        <w:shd w:val="clear" w:color="auto" w:fill="FFFFFF"/>
        <w:spacing w:after="0" w:line="240" w:lineRule="auto"/>
        <w:ind w:left="752"/>
        <w:rPr>
          <w:rFonts w:cstheme="minorHAnsi"/>
          <w:b/>
          <w:bCs/>
          <w:color w:val="000000"/>
          <w:sz w:val="24"/>
          <w:szCs w:val="24"/>
        </w:rPr>
      </w:pPr>
    </w:p>
    <w:p w14:paraId="7CD47E20" w14:textId="3010D92B" w:rsidR="0026746A" w:rsidRPr="001E64BE"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26746A" w:rsidRPr="001E64BE" w14:paraId="2015D318" w14:textId="77777777" w:rsidTr="00AD4A55">
        <w:tc>
          <w:tcPr>
            <w:tcW w:w="9350" w:type="dxa"/>
          </w:tcPr>
          <w:p w14:paraId="4DBEA788" w14:textId="4384FD13" w:rsidR="00A41F31" w:rsidRPr="008D1DEA" w:rsidRDefault="00A41F31" w:rsidP="00A41F31">
            <w:pPr>
              <w:pBdr>
                <w:top w:val="nil"/>
                <w:left w:val="nil"/>
                <w:bottom w:val="nil"/>
                <w:right w:val="nil"/>
                <w:between w:val="nil"/>
              </w:pBdr>
              <w:shd w:val="clear" w:color="auto" w:fill="FFFFFF"/>
              <w:spacing w:line="276" w:lineRule="auto"/>
              <w:jc w:val="both"/>
            </w:pPr>
            <w:r>
              <w:t>L</w:t>
            </w:r>
            <w:r w:rsidRPr="008D1DEA">
              <w:t xml:space="preserve">as escuelas de la Zona 26 de Educación Preescolar enfrentan el reto de formar conciencia ecológica desde la primera infancia, pues la falta de una intervención centrada en la sostenibilidad limita la adopción de hábitos responsables en la comunidad educativa. </w:t>
            </w:r>
          </w:p>
          <w:p w14:paraId="262DD949" w14:textId="77777777" w:rsidR="00A41F31" w:rsidRPr="008D1DEA" w:rsidRDefault="00A41F31" w:rsidP="00A41F31">
            <w:pPr>
              <w:pBdr>
                <w:top w:val="nil"/>
                <w:left w:val="nil"/>
                <w:bottom w:val="nil"/>
                <w:right w:val="nil"/>
                <w:between w:val="nil"/>
              </w:pBdr>
              <w:shd w:val="clear" w:color="auto" w:fill="FFFFFF"/>
              <w:spacing w:line="276" w:lineRule="auto"/>
              <w:jc w:val="both"/>
              <w:rPr>
                <w:rFonts w:cstheme="minorHAnsi"/>
                <w:color w:val="000000"/>
              </w:rPr>
            </w:pPr>
          </w:p>
          <w:p w14:paraId="1E64E79A" w14:textId="1855AAB1" w:rsidR="0026746A" w:rsidRPr="00A41F31" w:rsidRDefault="00A41F31" w:rsidP="00A41F31">
            <w:pPr>
              <w:pBdr>
                <w:top w:val="nil"/>
                <w:left w:val="nil"/>
                <w:bottom w:val="nil"/>
                <w:right w:val="nil"/>
                <w:between w:val="nil"/>
              </w:pBdr>
              <w:shd w:val="clear" w:color="auto" w:fill="FFFFFF"/>
              <w:spacing w:line="276" w:lineRule="auto"/>
              <w:jc w:val="both"/>
              <w:rPr>
                <w:rFonts w:cstheme="minorHAnsi"/>
                <w:color w:val="000000"/>
              </w:rPr>
            </w:pPr>
            <w:r w:rsidRPr="008D1DEA">
              <w:t>Este proyecto busca ser un motor de cambio que convierta a las escuelas en espacios vivos de aprendizaje sostenible, inspirando a niñas, niños, docentes y familias a construir ciudadanía comprometida con el cuidado del entorno.</w:t>
            </w:r>
          </w:p>
        </w:tc>
      </w:tr>
    </w:tbl>
    <w:p w14:paraId="004FF286"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p>
    <w:p w14:paraId="5674B92B" w14:textId="480B7522" w:rsidR="004A22E9" w:rsidRPr="00A41F31"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A41F31">
        <w:rPr>
          <w:rFonts w:cstheme="minorHAnsi"/>
          <w:b/>
          <w:bCs/>
          <w:color w:val="000000"/>
          <w:sz w:val="24"/>
          <w:szCs w:val="24"/>
        </w:rPr>
        <w:t>Justificación</w:t>
      </w:r>
      <w:r w:rsidRPr="00A41F31">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71D82C75" w14:textId="77777777" w:rsidTr="00AD4A55">
        <w:tc>
          <w:tcPr>
            <w:tcW w:w="9350" w:type="dxa"/>
          </w:tcPr>
          <w:p w14:paraId="453933B4" w14:textId="4AF5688B" w:rsidR="00A41F31" w:rsidRPr="005C236C" w:rsidRDefault="00A41F31" w:rsidP="00A41F31">
            <w:pPr>
              <w:pStyle w:val="NormalWeb"/>
              <w:jc w:val="both"/>
              <w:rPr>
                <w:rFonts w:asciiTheme="minorHAnsi" w:hAnsiTheme="minorHAnsi" w:cstheme="minorHAnsi"/>
                <w:sz w:val="22"/>
                <w:szCs w:val="22"/>
              </w:rPr>
            </w:pPr>
            <w:r w:rsidRPr="005C236C">
              <w:rPr>
                <w:rFonts w:asciiTheme="minorHAnsi" w:hAnsiTheme="minorHAnsi" w:cstheme="minorHAnsi"/>
                <w:sz w:val="22"/>
                <w:szCs w:val="22"/>
              </w:rPr>
              <w:t>Actualmente, en l</w:t>
            </w:r>
            <w:r>
              <w:rPr>
                <w:rFonts w:asciiTheme="minorHAnsi" w:hAnsiTheme="minorHAnsi" w:cstheme="minorHAnsi"/>
                <w:sz w:val="22"/>
                <w:szCs w:val="22"/>
              </w:rPr>
              <w:t>as escuelas adscritas a</w:t>
            </w:r>
            <w:r w:rsidRPr="005C236C">
              <w:rPr>
                <w:rFonts w:asciiTheme="minorHAnsi" w:hAnsiTheme="minorHAnsi" w:cstheme="minorHAnsi"/>
                <w:sz w:val="22"/>
                <w:szCs w:val="22"/>
              </w:rPr>
              <w:t xml:space="preserve"> la Zona 26 de Educación Preescolar se observa un trabajo limitado</w:t>
            </w:r>
            <w:r w:rsidR="00F224E0">
              <w:rPr>
                <w:rFonts w:asciiTheme="minorHAnsi" w:hAnsiTheme="minorHAnsi" w:cstheme="minorHAnsi"/>
                <w:sz w:val="22"/>
                <w:szCs w:val="22"/>
              </w:rPr>
              <w:t xml:space="preserve"> o poco sustentado respecto</w:t>
            </w:r>
            <w:r w:rsidRPr="005C236C">
              <w:rPr>
                <w:rFonts w:asciiTheme="minorHAnsi" w:hAnsiTheme="minorHAnsi" w:cstheme="minorHAnsi"/>
                <w:sz w:val="22"/>
                <w:szCs w:val="22"/>
              </w:rPr>
              <w:t xml:space="preserve"> a la </w:t>
            </w:r>
            <w:r>
              <w:rPr>
                <w:rFonts w:asciiTheme="minorHAnsi" w:hAnsiTheme="minorHAnsi" w:cstheme="minorHAnsi"/>
                <w:sz w:val="22"/>
                <w:szCs w:val="22"/>
              </w:rPr>
              <w:t>educación</w:t>
            </w:r>
            <w:r w:rsidRPr="005C236C">
              <w:rPr>
                <w:rFonts w:asciiTheme="minorHAnsi" w:hAnsiTheme="minorHAnsi" w:cstheme="minorHAnsi"/>
                <w:sz w:val="22"/>
                <w:szCs w:val="22"/>
              </w:rPr>
              <w:t xml:space="preserve"> ambiental, lo que genera</w:t>
            </w:r>
            <w:r w:rsidR="00376EB7">
              <w:rPr>
                <w:rFonts w:asciiTheme="minorHAnsi" w:hAnsiTheme="minorHAnsi" w:cstheme="minorHAnsi"/>
                <w:sz w:val="22"/>
                <w:szCs w:val="22"/>
              </w:rPr>
              <w:t xml:space="preserve"> un</w:t>
            </w:r>
            <w:r>
              <w:rPr>
                <w:rFonts w:asciiTheme="minorHAnsi" w:hAnsiTheme="minorHAnsi" w:cstheme="minorHAnsi"/>
                <w:sz w:val="22"/>
                <w:szCs w:val="22"/>
              </w:rPr>
              <w:t xml:space="preserve"> vínculo escaso con el entorno natural</w:t>
            </w:r>
            <w:r w:rsidR="00376EB7">
              <w:rPr>
                <w:rFonts w:asciiTheme="minorHAnsi" w:hAnsiTheme="minorHAnsi" w:cstheme="minorHAnsi"/>
                <w:sz w:val="22"/>
                <w:szCs w:val="22"/>
              </w:rPr>
              <w:t xml:space="preserve"> inmediato</w:t>
            </w:r>
            <w:r>
              <w:rPr>
                <w:rFonts w:asciiTheme="minorHAnsi" w:hAnsiTheme="minorHAnsi" w:cstheme="minorHAnsi"/>
                <w:sz w:val="22"/>
                <w:szCs w:val="22"/>
              </w:rPr>
              <w:t xml:space="preserve"> y p</w:t>
            </w:r>
            <w:r w:rsidRPr="005C236C">
              <w:rPr>
                <w:rFonts w:asciiTheme="minorHAnsi" w:hAnsiTheme="minorHAnsi" w:cstheme="minorHAnsi"/>
                <w:sz w:val="22"/>
                <w:szCs w:val="22"/>
              </w:rPr>
              <w:t>oc</w:t>
            </w:r>
            <w:r>
              <w:rPr>
                <w:rFonts w:asciiTheme="minorHAnsi" w:hAnsiTheme="minorHAnsi" w:cstheme="minorHAnsi"/>
                <w:sz w:val="22"/>
                <w:szCs w:val="22"/>
              </w:rPr>
              <w:t>a reflexión sobre las emergencias planetarias</w:t>
            </w:r>
            <w:r w:rsidRPr="005C236C">
              <w:rPr>
                <w:rFonts w:asciiTheme="minorHAnsi" w:hAnsiTheme="minorHAnsi" w:cstheme="minorHAnsi"/>
                <w:sz w:val="22"/>
                <w:szCs w:val="22"/>
              </w:rPr>
              <w:t>. Esta situación afecta directamente a la comunidad escolar, pues niñas, niños y familias carecen de oportunidades para desarrollar conciencia ecológica</w:t>
            </w:r>
            <w:r>
              <w:rPr>
                <w:rFonts w:asciiTheme="minorHAnsi" w:hAnsiTheme="minorHAnsi" w:cstheme="minorHAnsi"/>
                <w:sz w:val="22"/>
                <w:szCs w:val="22"/>
              </w:rPr>
              <w:t xml:space="preserve"> y hábitos responsables</w:t>
            </w:r>
            <w:r w:rsidRPr="005C236C">
              <w:rPr>
                <w:rFonts w:asciiTheme="minorHAnsi" w:hAnsiTheme="minorHAnsi" w:cstheme="minorHAnsi"/>
                <w:sz w:val="22"/>
                <w:szCs w:val="22"/>
              </w:rPr>
              <w:t xml:space="preserve"> desde la primera infancia.</w:t>
            </w:r>
          </w:p>
          <w:p w14:paraId="3E816AB7" w14:textId="43B869E6" w:rsidR="00A41F31" w:rsidRPr="005C236C" w:rsidRDefault="00A41F31" w:rsidP="00A41F31">
            <w:pPr>
              <w:pStyle w:val="NormalWeb"/>
              <w:jc w:val="both"/>
              <w:rPr>
                <w:rFonts w:asciiTheme="minorHAnsi" w:hAnsiTheme="minorHAnsi" w:cstheme="minorHAnsi"/>
                <w:sz w:val="22"/>
                <w:szCs w:val="22"/>
              </w:rPr>
            </w:pPr>
            <w:r w:rsidRPr="005C236C">
              <w:rPr>
                <w:rFonts w:asciiTheme="minorHAnsi" w:hAnsiTheme="minorHAnsi" w:cstheme="minorHAnsi"/>
                <w:sz w:val="22"/>
                <w:szCs w:val="22"/>
              </w:rPr>
              <w:t>La ausencia de un</w:t>
            </w:r>
            <w:r>
              <w:rPr>
                <w:rFonts w:asciiTheme="minorHAnsi" w:hAnsiTheme="minorHAnsi" w:cstheme="minorHAnsi"/>
                <w:sz w:val="22"/>
                <w:szCs w:val="22"/>
              </w:rPr>
              <w:t xml:space="preserve"> trabajo</w:t>
            </w:r>
            <w:r w:rsidRPr="005C236C">
              <w:rPr>
                <w:rFonts w:asciiTheme="minorHAnsi" w:hAnsiTheme="minorHAnsi" w:cstheme="minorHAnsi"/>
                <w:sz w:val="22"/>
                <w:szCs w:val="22"/>
              </w:rPr>
              <w:t xml:space="preserve"> escolar </w:t>
            </w:r>
            <w:r>
              <w:rPr>
                <w:rFonts w:asciiTheme="minorHAnsi" w:hAnsiTheme="minorHAnsi" w:cstheme="minorHAnsi"/>
                <w:sz w:val="22"/>
                <w:szCs w:val="22"/>
              </w:rPr>
              <w:t>deliberado sobre</w:t>
            </w:r>
            <w:r w:rsidRPr="005C236C">
              <w:rPr>
                <w:rFonts w:asciiTheme="minorHAnsi" w:hAnsiTheme="minorHAnsi" w:cstheme="minorHAnsi"/>
                <w:sz w:val="22"/>
                <w:szCs w:val="22"/>
              </w:rPr>
              <w:t xml:space="preserve"> la sostenibilidad</w:t>
            </w:r>
            <w:r>
              <w:rPr>
                <w:rFonts w:asciiTheme="minorHAnsi" w:hAnsiTheme="minorHAnsi" w:cstheme="minorHAnsi"/>
                <w:sz w:val="22"/>
                <w:szCs w:val="22"/>
              </w:rPr>
              <w:t>,</w:t>
            </w:r>
            <w:r w:rsidRPr="005C236C">
              <w:rPr>
                <w:rFonts w:asciiTheme="minorHAnsi" w:hAnsiTheme="minorHAnsi" w:cstheme="minorHAnsi"/>
                <w:sz w:val="22"/>
                <w:szCs w:val="22"/>
              </w:rPr>
              <w:t xml:space="preserve"> diluye la posibilidad de formar ciudadanos comprometidos con el cuidado de la naturaleza y con la construcción de un futuro más habitable. Atender esta problemática es fundamental porque la escuela es un espacio donde germina el futuro, y su desconexión con el medio ambiente limita la capacidad de inspirar acciones colectivas de corresponsabilidad.</w:t>
            </w:r>
          </w:p>
          <w:p w14:paraId="2DF3823D" w14:textId="67E79ADE" w:rsidR="004A22E9" w:rsidRPr="001E64BE" w:rsidRDefault="00A41F31" w:rsidP="00AD4A55">
            <w:pPr>
              <w:rPr>
                <w:rFonts w:cstheme="minorHAnsi"/>
                <w:color w:val="000000"/>
                <w:sz w:val="24"/>
                <w:szCs w:val="24"/>
              </w:rPr>
            </w:pPr>
            <w:r w:rsidRPr="005C236C">
              <w:rPr>
                <w:rFonts w:cstheme="minorHAnsi"/>
              </w:rPr>
              <w:t>Este proyecto surge de la necesidad de transformar la manera en que las escuelas conciben la sostenibilidad, evitando la desconexión entre escuela y entorno</w:t>
            </w:r>
            <w:r w:rsidR="00376EB7">
              <w:rPr>
                <w:rFonts w:cstheme="minorHAnsi"/>
              </w:rPr>
              <w:t xml:space="preserve">; </w:t>
            </w:r>
            <w:r w:rsidRPr="005C236C">
              <w:rPr>
                <w:rFonts w:cstheme="minorHAnsi"/>
              </w:rPr>
              <w:t>promoviendo</w:t>
            </w:r>
            <w:r w:rsidR="00376EB7">
              <w:rPr>
                <w:rFonts w:cstheme="minorHAnsi"/>
              </w:rPr>
              <w:t xml:space="preserve"> a la vez,</w:t>
            </w:r>
            <w:r w:rsidRPr="005C236C">
              <w:rPr>
                <w:rFonts w:cstheme="minorHAnsi"/>
              </w:rPr>
              <w:t xml:space="preserve"> hábitos cotidianos que reflejen respeto y cuidado por la naturaleza. </w:t>
            </w:r>
            <w:r w:rsidR="00376EB7">
              <w:rPr>
                <w:rFonts w:cstheme="minorHAnsi"/>
              </w:rPr>
              <w:t>S</w:t>
            </w:r>
            <w:r w:rsidRPr="005C236C">
              <w:rPr>
                <w:rFonts w:cstheme="minorHAnsi"/>
              </w:rPr>
              <w:t xml:space="preserve">e busca </w:t>
            </w:r>
            <w:r>
              <w:rPr>
                <w:rFonts w:cstheme="minorHAnsi"/>
              </w:rPr>
              <w:t>generar</w:t>
            </w:r>
            <w:r w:rsidRPr="005C236C">
              <w:rPr>
                <w:rFonts w:cstheme="minorHAnsi"/>
              </w:rPr>
              <w:t xml:space="preserve"> un motor de cambio que inspire a toda la comunidad educativa a responder activamente a los retos socioambientales de nuestro tiempo.</w:t>
            </w:r>
          </w:p>
        </w:tc>
      </w:tr>
    </w:tbl>
    <w:p w14:paraId="6A1AE383"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1D1090A" w14:textId="329686C6" w:rsidR="00326A5D" w:rsidRPr="001E64BE" w:rsidRDefault="00326A5D"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p>
    <w:tbl>
      <w:tblPr>
        <w:tblStyle w:val="Tablaconcuadrcula"/>
        <w:tblW w:w="0" w:type="auto"/>
        <w:tblLook w:val="04A0" w:firstRow="1" w:lastRow="0" w:firstColumn="1" w:lastColumn="0" w:noHBand="0" w:noVBand="1"/>
      </w:tblPr>
      <w:tblGrid>
        <w:gridCol w:w="9350"/>
      </w:tblGrid>
      <w:tr w:rsidR="00326A5D" w:rsidRPr="001E64BE" w14:paraId="33E5EA25" w14:textId="77777777" w:rsidTr="00AD4A55">
        <w:tc>
          <w:tcPr>
            <w:tcW w:w="9350" w:type="dxa"/>
          </w:tcPr>
          <w:p w14:paraId="18426588" w14:textId="77777777" w:rsidR="00A41F31" w:rsidRPr="002D128B" w:rsidRDefault="00A41F31" w:rsidP="00A41F31">
            <w:pPr>
              <w:jc w:val="both"/>
              <w:rPr>
                <w:rFonts w:cstheme="minorHAnsi"/>
                <w:b/>
                <w:bCs/>
              </w:rPr>
            </w:pPr>
            <w:r w:rsidRPr="002D128B">
              <w:rPr>
                <w:rFonts w:cstheme="minorHAnsi"/>
              </w:rPr>
              <w:t xml:space="preserve">Trasformar las escuelas de la Zona 26 de Educación Preescolar en espacios vivos de aprendizaje sostenible, donde la gestión escolar y las prácticas educativas inspiren y coordinen acciones que integren salud, ética y cuidado del medio ambiente. </w:t>
            </w:r>
          </w:p>
          <w:p w14:paraId="463DDB3D" w14:textId="77777777" w:rsidR="00A41F31" w:rsidRPr="002D128B" w:rsidRDefault="00A41F31" w:rsidP="00A41F31">
            <w:pPr>
              <w:pStyle w:val="NormalWeb"/>
              <w:jc w:val="both"/>
              <w:rPr>
                <w:rFonts w:asciiTheme="minorHAnsi" w:hAnsiTheme="minorHAnsi" w:cstheme="minorHAnsi"/>
                <w:sz w:val="22"/>
                <w:szCs w:val="22"/>
              </w:rPr>
            </w:pPr>
            <w:r w:rsidRPr="002D128B">
              <w:rPr>
                <w:rFonts w:asciiTheme="minorHAnsi" w:hAnsiTheme="minorHAnsi" w:cstheme="minorHAnsi"/>
                <w:sz w:val="22"/>
                <w:szCs w:val="22"/>
              </w:rPr>
              <w:lastRenderedPageBreak/>
              <w:t>La comunidad escolar (niñas, niños, docentes y familias) participarán activamente en prácticas cotidianas de respeto y corresponsabilidad, logrando que los entornos y las actividades reflejen hábitos sostenibles que fortalezcan la formación ciudadana desde la primera infancia.</w:t>
            </w:r>
          </w:p>
          <w:p w14:paraId="35C078C5" w14:textId="71FD5F55" w:rsidR="00326A5D" w:rsidRPr="001E64BE" w:rsidRDefault="00A41F31" w:rsidP="000132C3">
            <w:pPr>
              <w:jc w:val="both"/>
              <w:rPr>
                <w:rFonts w:cstheme="minorHAnsi"/>
                <w:color w:val="000000"/>
                <w:sz w:val="24"/>
                <w:szCs w:val="24"/>
              </w:rPr>
            </w:pPr>
            <w:r w:rsidRPr="002D128B">
              <w:rPr>
                <w:rFonts w:cstheme="minorHAnsi"/>
              </w:rPr>
              <w:t xml:space="preserve">En este nuevo escenario, las escuelas serán reconocidas como </w:t>
            </w:r>
            <w:r w:rsidRPr="000132C3">
              <w:rPr>
                <w:rStyle w:val="Fuerte"/>
                <w:rFonts w:cstheme="minorHAnsi"/>
                <w:b w:val="0"/>
                <w:bCs w:val="0"/>
              </w:rPr>
              <w:t>semilleros de ciudadanía comprometida</w:t>
            </w:r>
            <w:r w:rsidRPr="002D128B">
              <w:rPr>
                <w:rFonts w:cstheme="minorHAnsi"/>
              </w:rPr>
              <w:t>, capaces de vincular la educación con la vida y demostrar que la sostenibilidad no es un discurso, sino una práctica diaria que transforma el entorno y construye futuro.</w:t>
            </w:r>
          </w:p>
        </w:tc>
      </w:tr>
    </w:tbl>
    <w:p w14:paraId="2FA9D805" w14:textId="77777777" w:rsidR="00326A5D" w:rsidRPr="001E64BE" w:rsidRDefault="00326A5D" w:rsidP="00326A5D">
      <w:pPr>
        <w:pStyle w:val="Prrafodelista"/>
        <w:pBdr>
          <w:top w:val="nil"/>
          <w:left w:val="nil"/>
          <w:bottom w:val="nil"/>
          <w:right w:val="nil"/>
          <w:between w:val="nil"/>
        </w:pBdr>
        <w:shd w:val="clear" w:color="auto" w:fill="FFFFFF"/>
        <w:spacing w:after="0" w:line="240" w:lineRule="auto"/>
        <w:rPr>
          <w:rFonts w:cstheme="minorHAnsi"/>
          <w:b/>
          <w:bCs/>
          <w:color w:val="000000"/>
          <w:sz w:val="24"/>
          <w:szCs w:val="24"/>
        </w:rPr>
      </w:pPr>
    </w:p>
    <w:p w14:paraId="0D2E7D97" w14:textId="3F1F526C" w:rsidR="004A22E9" w:rsidRPr="001E64BE"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Beneficiarios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04F4E877" w14:textId="77777777" w:rsidTr="00AD4A55">
        <w:tc>
          <w:tcPr>
            <w:tcW w:w="9350" w:type="dxa"/>
          </w:tcPr>
          <w:p w14:paraId="7277BBE9" w14:textId="77777777" w:rsidR="00A41F31" w:rsidRPr="002D128B" w:rsidRDefault="00A41F31" w:rsidP="00A41F31">
            <w:pPr>
              <w:pStyle w:val="NormalWeb"/>
              <w:jc w:val="both"/>
              <w:rPr>
                <w:rFonts w:asciiTheme="minorHAnsi" w:hAnsiTheme="minorHAnsi" w:cstheme="minorHAnsi"/>
                <w:sz w:val="22"/>
                <w:szCs w:val="22"/>
              </w:rPr>
            </w:pPr>
            <w:r>
              <w:rPr>
                <w:rFonts w:asciiTheme="minorHAnsi" w:hAnsiTheme="minorHAnsi" w:cstheme="minorHAnsi"/>
                <w:sz w:val="22"/>
                <w:szCs w:val="22"/>
              </w:rPr>
              <w:t>E</w:t>
            </w:r>
            <w:r w:rsidRPr="002D128B">
              <w:rPr>
                <w:rFonts w:asciiTheme="minorHAnsi" w:hAnsiTheme="minorHAnsi" w:cstheme="minorHAnsi"/>
                <w:sz w:val="22"/>
                <w:szCs w:val="22"/>
              </w:rPr>
              <w:t>l proyecto está dirigido</w:t>
            </w:r>
            <w:r>
              <w:rPr>
                <w:rFonts w:asciiTheme="minorHAnsi" w:hAnsiTheme="minorHAnsi" w:cstheme="minorHAnsi"/>
                <w:sz w:val="22"/>
                <w:szCs w:val="22"/>
              </w:rPr>
              <w:t xml:space="preserve"> inicialmente</w:t>
            </w:r>
            <w:r w:rsidRPr="002D128B">
              <w:rPr>
                <w:rFonts w:asciiTheme="minorHAnsi" w:hAnsiTheme="minorHAnsi" w:cstheme="minorHAnsi"/>
                <w:sz w:val="22"/>
                <w:szCs w:val="22"/>
              </w:rPr>
              <w:t xml:space="preserve"> a seis escuelas de organización incompleta</w:t>
            </w:r>
            <w:r>
              <w:rPr>
                <w:rFonts w:asciiTheme="minorHAnsi" w:hAnsiTheme="minorHAnsi" w:cstheme="minorHAnsi"/>
                <w:sz w:val="22"/>
                <w:szCs w:val="22"/>
              </w:rPr>
              <w:t>, quienes</w:t>
            </w:r>
            <w:r w:rsidRPr="002D128B">
              <w:rPr>
                <w:rFonts w:asciiTheme="minorHAnsi" w:hAnsiTheme="minorHAnsi" w:cstheme="minorHAnsi"/>
                <w:sz w:val="22"/>
                <w:szCs w:val="22"/>
              </w:rPr>
              <w:t xml:space="preserve"> dependen directamente de la Supervisión Escolar</w:t>
            </w:r>
            <w:r>
              <w:rPr>
                <w:rFonts w:asciiTheme="minorHAnsi" w:hAnsiTheme="minorHAnsi" w:cstheme="minorHAnsi"/>
                <w:sz w:val="22"/>
                <w:szCs w:val="22"/>
              </w:rPr>
              <w:t>.</w:t>
            </w:r>
            <w:r w:rsidRPr="002D128B">
              <w:rPr>
                <w:rFonts w:asciiTheme="minorHAnsi" w:hAnsiTheme="minorHAnsi" w:cstheme="minorHAnsi"/>
                <w:sz w:val="22"/>
                <w:szCs w:val="22"/>
              </w:rPr>
              <w:t xml:space="preserve"> </w:t>
            </w:r>
            <w:r>
              <w:rPr>
                <w:rFonts w:asciiTheme="minorHAnsi" w:hAnsiTheme="minorHAnsi" w:cstheme="minorHAnsi"/>
                <w:sz w:val="22"/>
                <w:szCs w:val="22"/>
              </w:rPr>
              <w:t>S</w:t>
            </w:r>
            <w:r w:rsidRPr="002D128B">
              <w:rPr>
                <w:rFonts w:asciiTheme="minorHAnsi" w:hAnsiTheme="minorHAnsi" w:cstheme="minorHAnsi"/>
                <w:sz w:val="22"/>
                <w:szCs w:val="22"/>
              </w:rPr>
              <w:t xml:space="preserve">in embargo, al presentar </w:t>
            </w:r>
            <w:r>
              <w:rPr>
                <w:rFonts w:asciiTheme="minorHAnsi" w:hAnsiTheme="minorHAnsi" w:cstheme="minorHAnsi"/>
                <w:sz w:val="22"/>
                <w:szCs w:val="22"/>
              </w:rPr>
              <w:t>el proyecto</w:t>
            </w:r>
            <w:r w:rsidRPr="002D128B">
              <w:rPr>
                <w:rFonts w:asciiTheme="minorHAnsi" w:hAnsiTheme="minorHAnsi" w:cstheme="minorHAnsi"/>
                <w:sz w:val="22"/>
                <w:szCs w:val="22"/>
              </w:rPr>
              <w:t xml:space="preserve"> al personal directivo de tres escuelas de organización completa, éstas manifestaron gran motivación e interés por participar</w:t>
            </w:r>
            <w:r>
              <w:rPr>
                <w:rFonts w:asciiTheme="minorHAnsi" w:hAnsiTheme="minorHAnsi" w:cstheme="minorHAnsi"/>
                <w:sz w:val="22"/>
                <w:szCs w:val="22"/>
              </w:rPr>
              <w:t xml:space="preserve"> e implementar en sus escuelas acciones de sostenibilidad.</w:t>
            </w:r>
          </w:p>
          <w:p w14:paraId="0E238D6B" w14:textId="7670D233" w:rsidR="00D03C22" w:rsidRPr="001E64BE" w:rsidRDefault="00A41F31" w:rsidP="00A41F31">
            <w:pPr>
              <w:rPr>
                <w:rFonts w:cstheme="minorHAnsi"/>
                <w:color w:val="000000"/>
                <w:sz w:val="24"/>
                <w:szCs w:val="24"/>
              </w:rPr>
            </w:pPr>
            <w:r>
              <w:rPr>
                <w:rFonts w:cstheme="minorHAnsi"/>
              </w:rPr>
              <w:t>Considerando lo anterior</w:t>
            </w:r>
            <w:r w:rsidRPr="002D128B">
              <w:rPr>
                <w:rFonts w:cstheme="minorHAnsi"/>
              </w:rPr>
              <w:t>, las</w:t>
            </w:r>
            <w:r w:rsidRPr="002D128B">
              <w:rPr>
                <w:rFonts w:cstheme="minorHAnsi"/>
                <w:b/>
                <w:bCs/>
              </w:rPr>
              <w:t xml:space="preserve"> </w:t>
            </w:r>
            <w:r w:rsidRPr="002D128B">
              <w:rPr>
                <w:rStyle w:val="Fuerte"/>
                <w:rFonts w:cstheme="minorHAnsi"/>
                <w:b w:val="0"/>
                <w:bCs w:val="0"/>
              </w:rPr>
              <w:t>beneficiarias directas</w:t>
            </w:r>
            <w:r w:rsidRPr="002D128B">
              <w:rPr>
                <w:rFonts w:cstheme="minorHAnsi"/>
              </w:rPr>
              <w:t xml:space="preserve"> </w:t>
            </w:r>
            <w:r>
              <w:rPr>
                <w:rFonts w:cstheme="minorHAnsi"/>
              </w:rPr>
              <w:t xml:space="preserve">serían </w:t>
            </w:r>
            <w:r w:rsidRPr="002D128B">
              <w:rPr>
                <w:rFonts w:cstheme="minorHAnsi"/>
              </w:rPr>
              <w:t xml:space="preserve">las nueve escuelas públicas adscritas a la Zona Escolar 26 de Preescolar, integradas por 14 docentes frente a grupo y 3 directoras de escuelas de organización completa. A su vez, las </w:t>
            </w:r>
            <w:r w:rsidRPr="002D128B">
              <w:rPr>
                <w:rStyle w:val="Fuerte"/>
                <w:rFonts w:cstheme="minorHAnsi"/>
                <w:b w:val="0"/>
                <w:bCs w:val="0"/>
              </w:rPr>
              <w:t>beneficiarias indirectas</w:t>
            </w:r>
            <w:r w:rsidRPr="002D128B">
              <w:rPr>
                <w:rFonts w:cstheme="minorHAnsi"/>
              </w:rPr>
              <w:t xml:space="preserve"> abarcar</w:t>
            </w:r>
            <w:r>
              <w:rPr>
                <w:rFonts w:cstheme="minorHAnsi"/>
              </w:rPr>
              <w:t>ían</w:t>
            </w:r>
            <w:r w:rsidRPr="002D128B">
              <w:rPr>
                <w:rFonts w:cstheme="minorHAnsi"/>
              </w:rPr>
              <w:t xml:space="preserve"> a 16 docentes frente a grupo, 601 estudiantes, así como a las familias y comunidades que forman parte de su entorn</w:t>
            </w:r>
            <w:r>
              <w:rPr>
                <w:rFonts w:cstheme="minorHAnsi"/>
              </w:rPr>
              <w:t>o.</w:t>
            </w:r>
          </w:p>
        </w:tc>
      </w:tr>
    </w:tbl>
    <w:p w14:paraId="219C2D0E"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88463F4"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286BF40" w14:textId="13B1D356" w:rsidR="004A22E9" w:rsidRPr="001E64BE" w:rsidRDefault="004A22E9" w:rsidP="00A41F31">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Objetivo</w:t>
      </w:r>
      <w:r w:rsidR="007F2F30">
        <w:rPr>
          <w:rFonts w:cstheme="minorHAnsi"/>
          <w:b/>
          <w:bCs/>
          <w:color w:val="000000"/>
          <w:sz w:val="24"/>
          <w:szCs w:val="24"/>
        </w:rPr>
        <w:t>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60661350" w14:textId="77777777" w:rsidTr="00AD4A55">
        <w:tc>
          <w:tcPr>
            <w:tcW w:w="9350" w:type="dxa"/>
          </w:tcPr>
          <w:p w14:paraId="58087300" w14:textId="77777777" w:rsidR="007F2F30" w:rsidRDefault="007F2F30" w:rsidP="007F2F30">
            <w:pPr>
              <w:jc w:val="both"/>
            </w:pPr>
            <w:r w:rsidRPr="007F2F30">
              <w:rPr>
                <w:b/>
                <w:bCs/>
              </w:rPr>
              <w:t>General</w:t>
            </w:r>
            <w:r>
              <w:t xml:space="preserve">: </w:t>
            </w:r>
          </w:p>
          <w:p w14:paraId="7696B7E3" w14:textId="29205277" w:rsidR="004A22E9" w:rsidRPr="001E64BE" w:rsidRDefault="00A41F31" w:rsidP="007F2F30">
            <w:pPr>
              <w:jc w:val="both"/>
              <w:rPr>
                <w:rFonts w:cstheme="minorHAnsi"/>
                <w:color w:val="000000"/>
                <w:sz w:val="24"/>
                <w:szCs w:val="24"/>
              </w:rPr>
            </w:pPr>
            <w:r>
              <w:t xml:space="preserve">Acompañar a las instituciones adscritas a la Zona 26 de Educación Preescolar para que, en el transcurso de dos ciclos escolares (2025–2027), al menos el </w:t>
            </w:r>
            <w:r w:rsidRPr="007F2F30">
              <w:rPr>
                <w:rStyle w:val="Fuerte"/>
                <w:b w:val="0"/>
                <w:bCs w:val="0"/>
              </w:rPr>
              <w:t>70% de las escuelas participantes</w:t>
            </w:r>
            <w:r>
              <w:t xml:space="preserve"> implementen proyectos y prácticas de sostenibilidad verificables (huertos escolares, reciclaje, ahorro de agua y energía), logrando que</w:t>
            </w:r>
            <w:r>
              <w:rPr>
                <w:rStyle w:val="Fuerte"/>
              </w:rPr>
              <w:t xml:space="preserve"> </w:t>
            </w:r>
            <w:r w:rsidRPr="007F2F30">
              <w:rPr>
                <w:rStyle w:val="Fuerte"/>
                <w:b w:val="0"/>
                <w:bCs w:val="0"/>
              </w:rPr>
              <w:t>docentes y</w:t>
            </w:r>
            <w:r w:rsidR="007F2F30" w:rsidRPr="007F2F30">
              <w:rPr>
                <w:rStyle w:val="Fuerte"/>
                <w:b w:val="0"/>
                <w:bCs w:val="0"/>
              </w:rPr>
              <w:t xml:space="preserve"> </w:t>
            </w:r>
            <w:r w:rsidRPr="007F2F30">
              <w:rPr>
                <w:rStyle w:val="Fuerte"/>
                <w:b w:val="0"/>
                <w:bCs w:val="0"/>
              </w:rPr>
              <w:t>direct</w:t>
            </w:r>
            <w:r w:rsidR="007F2F30" w:rsidRPr="007F2F30">
              <w:rPr>
                <w:rStyle w:val="Fuerte"/>
                <w:b w:val="0"/>
                <w:bCs w:val="0"/>
              </w:rPr>
              <w:t>ivos</w:t>
            </w:r>
            <w:r>
              <w:t xml:space="preserve"> integren acciones ambientales en su planificación y que la comunidad escolar (601 estudiantes y sus familias) adopte </w:t>
            </w:r>
            <w:r w:rsidRPr="00A41F31">
              <w:rPr>
                <w:rStyle w:val="Fuerte"/>
                <w:b w:val="0"/>
                <w:bCs w:val="0"/>
              </w:rPr>
              <w:t>al menos un hábito sostenibles</w:t>
            </w:r>
            <w:r>
              <w:t xml:space="preserve"> que fortalezcan la conciencia ecológica y la corresponsabilidad comunitaria</w:t>
            </w:r>
            <w:r w:rsidR="007F2F30">
              <w:t xml:space="preserve">, </w:t>
            </w:r>
            <w:r w:rsidR="007F2F30" w:rsidRPr="002F07CB">
              <w:rPr>
                <w:rFonts w:ascii="Calibri" w:eastAsia="Times New Roman" w:hAnsi="Calibri" w:cs="Calibri"/>
              </w:rPr>
              <w:t>conv</w:t>
            </w:r>
            <w:r w:rsidR="007F2F30">
              <w:rPr>
                <w:rFonts w:ascii="Calibri" w:eastAsia="Times New Roman" w:hAnsi="Calibri" w:cs="Calibri"/>
              </w:rPr>
              <w:t>irtiendo</w:t>
            </w:r>
            <w:r w:rsidR="007F2F30" w:rsidRPr="002F07CB">
              <w:rPr>
                <w:rFonts w:ascii="Calibri" w:eastAsia="Times New Roman" w:hAnsi="Calibri" w:cs="Calibri"/>
              </w:rPr>
              <w:t xml:space="preserve"> las escuelas en espacios verdes que inspiren y promuevan hábitos responsables desde la primera infancia.</w:t>
            </w:r>
          </w:p>
          <w:p w14:paraId="5FB0BB20" w14:textId="77777777" w:rsidR="007F2F30" w:rsidRDefault="007F2F30" w:rsidP="007F2F30">
            <w:pPr>
              <w:rPr>
                <w:rFonts w:cstheme="minorHAnsi"/>
                <w:color w:val="000000"/>
              </w:rPr>
            </w:pPr>
            <w:r w:rsidRPr="007F2F30">
              <w:rPr>
                <w:rFonts w:cstheme="minorHAnsi"/>
                <w:b/>
                <w:bCs/>
                <w:color w:val="000000"/>
              </w:rPr>
              <w:t>Específicos</w:t>
            </w:r>
            <w:r w:rsidRPr="007F2F30">
              <w:rPr>
                <w:rFonts w:cstheme="minorHAnsi"/>
                <w:color w:val="000000"/>
              </w:rPr>
              <w:t>:</w:t>
            </w:r>
          </w:p>
          <w:p w14:paraId="43C55593" w14:textId="212399BB" w:rsidR="007F2F30" w:rsidRPr="007F2F30" w:rsidRDefault="007F2F30" w:rsidP="007F2F30">
            <w:pPr>
              <w:pStyle w:val="Prrafodelista"/>
              <w:numPr>
                <w:ilvl w:val="0"/>
                <w:numId w:val="12"/>
              </w:numPr>
              <w:rPr>
                <w:rFonts w:cstheme="minorHAnsi"/>
                <w:color w:val="000000"/>
              </w:rPr>
            </w:pPr>
            <w:r>
              <w:rPr>
                <w:rStyle w:val="Fuerte"/>
                <w:rFonts w:cstheme="minorHAnsi"/>
              </w:rPr>
              <w:t>S</w:t>
            </w:r>
            <w:r w:rsidRPr="007F2F30">
              <w:rPr>
                <w:rStyle w:val="Fuerte"/>
                <w:rFonts w:cstheme="minorHAnsi"/>
              </w:rPr>
              <w:t xml:space="preserve">ensibilizar </w:t>
            </w:r>
            <w:r w:rsidRPr="007F2F30">
              <w:rPr>
                <w:rFonts w:cstheme="minorHAnsi"/>
              </w:rPr>
              <w:t>a docentes y directivos de la Zona 26 sobre la importancia de la sostenibilidad y la educación ambiental, mediante espacios formativos, diálogo pedagógico y materiales didácticos que fortalezcan su práctica educativa.</w:t>
            </w:r>
          </w:p>
          <w:p w14:paraId="0470B908" w14:textId="6D546693" w:rsidR="007F2F30" w:rsidRDefault="007F2F30" w:rsidP="007F2F30">
            <w:pPr>
              <w:pStyle w:val="NormalWeb"/>
              <w:numPr>
                <w:ilvl w:val="0"/>
                <w:numId w:val="12"/>
              </w:numPr>
              <w:jc w:val="both"/>
              <w:rPr>
                <w:rFonts w:asciiTheme="minorHAnsi" w:hAnsiTheme="minorHAnsi" w:cstheme="minorHAnsi"/>
                <w:sz w:val="22"/>
                <w:szCs w:val="22"/>
              </w:rPr>
            </w:pPr>
            <w:r w:rsidRPr="007F2F30">
              <w:rPr>
                <w:rStyle w:val="Fuerte"/>
                <w:rFonts w:asciiTheme="minorHAnsi" w:hAnsiTheme="minorHAnsi" w:cstheme="minorHAnsi"/>
                <w:sz w:val="22"/>
                <w:szCs w:val="22"/>
              </w:rPr>
              <w:t xml:space="preserve">Diseñar e implementar </w:t>
            </w:r>
            <w:r w:rsidRPr="000132C3">
              <w:rPr>
                <w:rStyle w:val="Fuerte"/>
                <w:rFonts w:asciiTheme="minorHAnsi" w:hAnsiTheme="minorHAnsi" w:cstheme="minorHAnsi"/>
                <w:b w:val="0"/>
                <w:bCs w:val="0"/>
                <w:sz w:val="22"/>
                <w:szCs w:val="22"/>
              </w:rPr>
              <w:t>proyectos escolares verdes</w:t>
            </w:r>
            <w:r w:rsidRPr="007F2F30">
              <w:rPr>
                <w:rFonts w:asciiTheme="minorHAnsi" w:hAnsiTheme="minorHAnsi" w:cstheme="minorHAnsi"/>
                <w:sz w:val="22"/>
                <w:szCs w:val="22"/>
              </w:rPr>
              <w:t xml:space="preserve"> (huertos, reciclaje, ahorro de agua y energía)</w:t>
            </w:r>
            <w:r w:rsidR="00376EB7">
              <w:rPr>
                <w:rFonts w:asciiTheme="minorHAnsi" w:hAnsiTheme="minorHAnsi" w:cstheme="minorHAnsi"/>
                <w:sz w:val="22"/>
                <w:szCs w:val="22"/>
              </w:rPr>
              <w:t>, así como, hábitos sostenibles en la rutina escolar (separación de residuos, uso responsable de recursos, cuidado de áreas verdes),</w:t>
            </w:r>
            <w:r w:rsidRPr="007F2F30">
              <w:rPr>
                <w:rFonts w:asciiTheme="minorHAnsi" w:hAnsiTheme="minorHAnsi" w:cstheme="minorHAnsi"/>
                <w:sz w:val="22"/>
                <w:szCs w:val="22"/>
              </w:rPr>
              <w:t xml:space="preserve"> </w:t>
            </w:r>
            <w:r w:rsidR="00376EB7" w:rsidRPr="007F2F30">
              <w:rPr>
                <w:rFonts w:asciiTheme="minorHAnsi" w:hAnsiTheme="minorHAnsi" w:cstheme="minorHAnsi"/>
                <w:sz w:val="22"/>
                <w:szCs w:val="22"/>
              </w:rPr>
              <w:t>asegurando que se reflejen en la formación integral de las y los estudiantes desde la primera infancia.</w:t>
            </w:r>
          </w:p>
          <w:p w14:paraId="73771D1A" w14:textId="77777777" w:rsidR="007F2F30" w:rsidRPr="007F2F30" w:rsidRDefault="007F2F30" w:rsidP="007F2F30">
            <w:pPr>
              <w:pStyle w:val="NormalWeb"/>
              <w:numPr>
                <w:ilvl w:val="0"/>
                <w:numId w:val="12"/>
              </w:numPr>
              <w:jc w:val="both"/>
              <w:rPr>
                <w:rFonts w:asciiTheme="minorHAnsi" w:hAnsiTheme="minorHAnsi" w:cstheme="minorHAnsi"/>
                <w:sz w:val="22"/>
                <w:szCs w:val="22"/>
              </w:rPr>
            </w:pPr>
            <w:r w:rsidRPr="007F2F30">
              <w:rPr>
                <w:rStyle w:val="Fuerte"/>
                <w:rFonts w:asciiTheme="minorHAnsi" w:hAnsiTheme="minorHAnsi" w:cstheme="minorHAnsi"/>
                <w:sz w:val="22"/>
                <w:szCs w:val="22"/>
              </w:rPr>
              <w:t xml:space="preserve">Consolidar </w:t>
            </w:r>
            <w:r w:rsidRPr="000132C3">
              <w:rPr>
                <w:rStyle w:val="Fuerte"/>
                <w:rFonts w:asciiTheme="minorHAnsi" w:hAnsiTheme="minorHAnsi" w:cstheme="minorHAnsi"/>
                <w:b w:val="0"/>
                <w:bCs w:val="0"/>
                <w:sz w:val="22"/>
                <w:szCs w:val="22"/>
              </w:rPr>
              <w:t>la vinculación escuela–comunidad</w:t>
            </w:r>
            <w:r w:rsidRPr="007F2F30">
              <w:rPr>
                <w:rFonts w:asciiTheme="minorHAnsi" w:hAnsiTheme="minorHAnsi" w:cstheme="minorHAnsi"/>
                <w:sz w:val="22"/>
                <w:szCs w:val="22"/>
              </w:rPr>
              <w:t>, promoviendo actividades colectivas que conviertan a las instituciones educativas en espacios vivos de participación y corresponsabilidad ambiental.</w:t>
            </w:r>
          </w:p>
          <w:p w14:paraId="0F198092" w14:textId="634ADB96" w:rsidR="004A22E9" w:rsidRPr="00780076" w:rsidRDefault="00780076" w:rsidP="00780076">
            <w:pPr>
              <w:pStyle w:val="NormalWeb"/>
              <w:numPr>
                <w:ilvl w:val="0"/>
                <w:numId w:val="12"/>
              </w:numPr>
              <w:jc w:val="both"/>
              <w:rPr>
                <w:rFonts w:asciiTheme="minorHAnsi" w:hAnsiTheme="minorHAnsi" w:cstheme="minorHAnsi"/>
                <w:sz w:val="22"/>
                <w:szCs w:val="22"/>
              </w:rPr>
            </w:pPr>
            <w:r w:rsidRPr="000132C3">
              <w:rPr>
                <w:rFonts w:asciiTheme="minorHAnsi" w:hAnsiTheme="minorHAnsi" w:cstheme="minorHAnsi"/>
                <w:b/>
                <w:bCs/>
                <w:sz w:val="22"/>
                <w:szCs w:val="22"/>
              </w:rPr>
              <w:t xml:space="preserve">Sistematizar </w:t>
            </w:r>
            <w:r w:rsidRPr="000132C3">
              <w:rPr>
                <w:rFonts w:asciiTheme="minorHAnsi" w:hAnsiTheme="minorHAnsi" w:cstheme="minorHAnsi"/>
                <w:sz w:val="22"/>
                <w:szCs w:val="22"/>
              </w:rPr>
              <w:t>las acciones implementadas mediante instrumentos sencillos de observación y registro, garantizando la continuidad</w:t>
            </w:r>
            <w:r>
              <w:rPr>
                <w:rFonts w:asciiTheme="minorHAnsi" w:hAnsiTheme="minorHAnsi" w:cstheme="minorHAnsi"/>
                <w:sz w:val="22"/>
                <w:szCs w:val="22"/>
              </w:rPr>
              <w:t xml:space="preserve"> y</w:t>
            </w:r>
            <w:r w:rsidRPr="000132C3">
              <w:rPr>
                <w:rFonts w:asciiTheme="minorHAnsi" w:hAnsiTheme="minorHAnsi" w:cstheme="minorHAnsi"/>
                <w:sz w:val="22"/>
                <w:szCs w:val="22"/>
              </w:rPr>
              <w:t xml:space="preserve"> mejora de las prácticas de sostenibilidad en cada escuela</w:t>
            </w:r>
            <w:r>
              <w:rPr>
                <w:rFonts w:asciiTheme="minorHAnsi" w:hAnsiTheme="minorHAnsi" w:cstheme="minorHAnsi"/>
                <w:sz w:val="22"/>
                <w:szCs w:val="22"/>
              </w:rPr>
              <w:t>.</w:t>
            </w:r>
          </w:p>
        </w:tc>
      </w:tr>
    </w:tbl>
    <w:p w14:paraId="47A2C5AD"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6FFDFB2" w14:textId="2562ABE1" w:rsidR="004A22E9" w:rsidRPr="00306F8C" w:rsidRDefault="00326A5D" w:rsidP="00306F8C">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rPr>
      </w:pPr>
      <w:r w:rsidRPr="00306F8C">
        <w:rPr>
          <w:rFonts w:cstheme="minorHAnsi"/>
          <w:b/>
          <w:bCs/>
          <w:color w:val="000000"/>
        </w:rPr>
        <w:t xml:space="preserve">Resultados </w:t>
      </w:r>
      <w:r w:rsidR="00306F8C" w:rsidRPr="00306F8C">
        <w:rPr>
          <w:rFonts w:cstheme="minorHAnsi"/>
          <w:b/>
          <w:bCs/>
          <w:color w:val="000000"/>
        </w:rPr>
        <w:t>esperados</w:t>
      </w:r>
      <w:r w:rsidR="004951FA" w:rsidRPr="00306F8C">
        <w:rPr>
          <w:rFonts w:cstheme="minorHAnsi"/>
          <w:b/>
          <w:bCs/>
          <w:color w:val="000000"/>
        </w:rPr>
        <w:t xml:space="preserve"> a futuro</w:t>
      </w:r>
      <w:r w:rsidR="004A22E9" w:rsidRPr="00306F8C">
        <w:rPr>
          <w:rFonts w:cstheme="minorHAnsi"/>
          <w:color w:val="000000"/>
        </w:rPr>
        <w:t xml:space="preserve">: </w:t>
      </w:r>
    </w:p>
    <w:tbl>
      <w:tblPr>
        <w:tblStyle w:val="Tablaconcuadrcula"/>
        <w:tblW w:w="0" w:type="auto"/>
        <w:tblLook w:val="04A0" w:firstRow="1" w:lastRow="0" w:firstColumn="1" w:lastColumn="0" w:noHBand="0" w:noVBand="1"/>
      </w:tblPr>
      <w:tblGrid>
        <w:gridCol w:w="9350"/>
      </w:tblGrid>
      <w:tr w:rsidR="004A22E9" w:rsidRPr="001E64BE" w14:paraId="2DBE46AB" w14:textId="77777777" w:rsidTr="00AD4A55">
        <w:tc>
          <w:tcPr>
            <w:tcW w:w="9350" w:type="dxa"/>
          </w:tcPr>
          <w:p w14:paraId="3DFC7BAB" w14:textId="03009D8B" w:rsidR="004951FA" w:rsidRPr="00306F8C" w:rsidRDefault="004951FA" w:rsidP="00306F8C">
            <w:pPr>
              <w:pStyle w:val="NormalWeb"/>
              <w:jc w:val="both"/>
              <w:rPr>
                <w:rFonts w:ascii="Calibri" w:hAnsi="Calibri" w:cs="Calibri"/>
                <w:sz w:val="22"/>
                <w:szCs w:val="22"/>
              </w:rPr>
            </w:pPr>
            <w:r w:rsidRPr="00306F8C">
              <w:rPr>
                <w:rFonts w:ascii="Calibri" w:hAnsi="Calibri" w:cs="Calibri"/>
                <w:sz w:val="22"/>
                <w:szCs w:val="22"/>
              </w:rPr>
              <w:t>Tras las dos etapas de implementación del Proyecto</w:t>
            </w:r>
            <w:r w:rsidR="00306F8C" w:rsidRPr="00306F8C">
              <w:rPr>
                <w:rFonts w:ascii="Calibri" w:hAnsi="Calibri" w:cs="Calibri"/>
                <w:sz w:val="22"/>
                <w:szCs w:val="22"/>
              </w:rPr>
              <w:t xml:space="preserve">, </w:t>
            </w:r>
            <w:r w:rsidRPr="00306F8C">
              <w:rPr>
                <w:rFonts w:ascii="Calibri" w:hAnsi="Calibri" w:cs="Calibri"/>
                <w:sz w:val="22"/>
                <w:szCs w:val="22"/>
              </w:rPr>
              <w:t>la</w:t>
            </w:r>
            <w:r w:rsidR="00306F8C" w:rsidRPr="00306F8C">
              <w:rPr>
                <w:rFonts w:ascii="Calibri" w:hAnsi="Calibri" w:cs="Calibri"/>
                <w:sz w:val="22"/>
                <w:szCs w:val="22"/>
              </w:rPr>
              <w:t>s escuelas de la</w:t>
            </w:r>
            <w:r w:rsidRPr="00306F8C">
              <w:rPr>
                <w:rFonts w:ascii="Calibri" w:hAnsi="Calibri" w:cs="Calibri"/>
                <w:sz w:val="22"/>
                <w:szCs w:val="22"/>
              </w:rPr>
              <w:t xml:space="preserve"> Zona 26 de Educación Preescolar se verán transformadas en espacios verdes y sostenibles:</w:t>
            </w:r>
          </w:p>
          <w:p w14:paraId="1A213015" w14:textId="20504FFD"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Participación escolar:</w:t>
            </w:r>
            <w:r w:rsidRPr="00306F8C">
              <w:rPr>
                <w:rFonts w:ascii="Calibri" w:hAnsi="Calibri" w:cs="Calibri"/>
                <w:sz w:val="22"/>
                <w:szCs w:val="22"/>
              </w:rPr>
              <w:t xml:space="preserve"> 9 escuelas públicas involucradas, con </w:t>
            </w:r>
            <w:r w:rsidR="00306F8C" w:rsidRPr="00306F8C">
              <w:rPr>
                <w:rFonts w:ascii="Calibri" w:hAnsi="Calibri" w:cs="Calibri"/>
                <w:sz w:val="22"/>
                <w:szCs w:val="22"/>
              </w:rPr>
              <w:t>28</w:t>
            </w:r>
            <w:r w:rsidRPr="00306F8C">
              <w:rPr>
                <w:rFonts w:ascii="Calibri" w:hAnsi="Calibri" w:cs="Calibri"/>
                <w:sz w:val="22"/>
                <w:szCs w:val="22"/>
              </w:rPr>
              <w:t xml:space="preserve"> docentes y 3 directoras liderando proyectos ambientales.</w:t>
            </w:r>
          </w:p>
          <w:p w14:paraId="063E4AC2" w14:textId="77777777"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Estudiantes y familias:</w:t>
            </w:r>
            <w:r w:rsidRPr="00306F8C">
              <w:rPr>
                <w:rFonts w:ascii="Calibri" w:hAnsi="Calibri" w:cs="Calibri"/>
                <w:sz w:val="22"/>
                <w:szCs w:val="22"/>
              </w:rPr>
              <w:t xml:space="preserve"> 601 estudiantes y al menos 400 familias participando activamente en actividades de sostenibilidad.</w:t>
            </w:r>
          </w:p>
          <w:p w14:paraId="1EC69FA3" w14:textId="44196451"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Reforestación:</w:t>
            </w:r>
            <w:r w:rsidRPr="00306F8C">
              <w:rPr>
                <w:rFonts w:ascii="Calibri" w:hAnsi="Calibri" w:cs="Calibri"/>
                <w:sz w:val="22"/>
                <w:szCs w:val="22"/>
              </w:rPr>
              <w:t xml:space="preserve"> Plantación de </w:t>
            </w:r>
            <w:r w:rsidRPr="00306F8C">
              <w:rPr>
                <w:rStyle w:val="Fuerte"/>
                <w:rFonts w:ascii="Calibri" w:hAnsi="Calibri" w:cs="Calibri"/>
                <w:b w:val="0"/>
                <w:bCs w:val="0"/>
                <w:sz w:val="22"/>
                <w:szCs w:val="22"/>
              </w:rPr>
              <w:t>plantas nativas</w:t>
            </w:r>
            <w:r w:rsidRPr="00306F8C">
              <w:rPr>
                <w:rFonts w:ascii="Calibri" w:hAnsi="Calibri" w:cs="Calibri"/>
                <w:sz w:val="22"/>
                <w:szCs w:val="22"/>
              </w:rPr>
              <w:t>, que embellecen patios escolares y fortalecen la biodiversidad local.</w:t>
            </w:r>
          </w:p>
          <w:p w14:paraId="44E6FBAB" w14:textId="7C14C884"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Gestión de residuos:</w:t>
            </w:r>
            <w:r w:rsidRPr="00306F8C">
              <w:rPr>
                <w:rFonts w:ascii="Calibri" w:hAnsi="Calibri" w:cs="Calibri"/>
                <w:sz w:val="22"/>
                <w:szCs w:val="22"/>
              </w:rPr>
              <w:t xml:space="preserve"> Reducción de aproximadamente </w:t>
            </w:r>
            <w:r w:rsidR="00306F8C" w:rsidRPr="00306F8C">
              <w:rPr>
                <w:rFonts w:ascii="Calibri" w:hAnsi="Calibri" w:cs="Calibri"/>
                <w:sz w:val="22"/>
                <w:szCs w:val="22"/>
              </w:rPr>
              <w:t>1</w:t>
            </w:r>
            <w:r w:rsidRPr="00306F8C">
              <w:rPr>
                <w:rStyle w:val="Fuerte"/>
                <w:rFonts w:ascii="Calibri" w:hAnsi="Calibri" w:cs="Calibri"/>
                <w:b w:val="0"/>
                <w:bCs w:val="0"/>
                <w:sz w:val="22"/>
                <w:szCs w:val="22"/>
              </w:rPr>
              <w:t xml:space="preserve"> toneladas de residuos sólidos</w:t>
            </w:r>
            <w:r w:rsidRPr="00306F8C">
              <w:rPr>
                <w:rFonts w:ascii="Calibri" w:hAnsi="Calibri" w:cs="Calibri"/>
                <w:sz w:val="22"/>
                <w:szCs w:val="22"/>
              </w:rPr>
              <w:t xml:space="preserve"> gracias a la separación y reciclaje escolar.</w:t>
            </w:r>
          </w:p>
          <w:p w14:paraId="6C51A596" w14:textId="77777777"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Ahorro de agua:</w:t>
            </w:r>
            <w:r w:rsidRPr="00306F8C">
              <w:rPr>
                <w:rFonts w:ascii="Calibri" w:hAnsi="Calibri" w:cs="Calibri"/>
                <w:sz w:val="22"/>
                <w:szCs w:val="22"/>
              </w:rPr>
              <w:t xml:space="preserve"> Implementación de prácticas que permiten ahorrar cerca de </w:t>
            </w:r>
            <w:r w:rsidRPr="00306F8C">
              <w:rPr>
                <w:rStyle w:val="Fuerte"/>
                <w:rFonts w:ascii="Calibri" w:hAnsi="Calibri" w:cs="Calibri"/>
                <w:b w:val="0"/>
                <w:bCs w:val="0"/>
                <w:sz w:val="22"/>
                <w:szCs w:val="22"/>
              </w:rPr>
              <w:t>10,000 litros de agua</w:t>
            </w:r>
            <w:r w:rsidRPr="00306F8C">
              <w:rPr>
                <w:rFonts w:ascii="Calibri" w:hAnsi="Calibri" w:cs="Calibri"/>
                <w:sz w:val="22"/>
                <w:szCs w:val="22"/>
              </w:rPr>
              <w:t xml:space="preserve"> en actividades escolares.</w:t>
            </w:r>
          </w:p>
          <w:p w14:paraId="134A5CDD" w14:textId="20B8C145" w:rsidR="004951FA" w:rsidRPr="00306F8C" w:rsidRDefault="004951FA" w:rsidP="00306F8C">
            <w:pPr>
              <w:pStyle w:val="NormalWeb"/>
              <w:numPr>
                <w:ilvl w:val="0"/>
                <w:numId w:val="14"/>
              </w:numPr>
              <w:jc w:val="both"/>
              <w:rPr>
                <w:rFonts w:ascii="Calibri" w:hAnsi="Calibri" w:cs="Calibri"/>
                <w:sz w:val="22"/>
                <w:szCs w:val="22"/>
              </w:rPr>
            </w:pPr>
            <w:r w:rsidRPr="00306F8C">
              <w:rPr>
                <w:rStyle w:val="Fuerte"/>
                <w:rFonts w:ascii="Calibri" w:hAnsi="Calibri" w:cs="Calibri"/>
                <w:sz w:val="22"/>
                <w:szCs w:val="22"/>
              </w:rPr>
              <w:t>Formación y capacitación:</w:t>
            </w:r>
            <w:r w:rsidRPr="00306F8C">
              <w:rPr>
                <w:rFonts w:ascii="Calibri" w:hAnsi="Calibri" w:cs="Calibri"/>
                <w:sz w:val="22"/>
                <w:szCs w:val="22"/>
              </w:rPr>
              <w:t xml:space="preserve"> Realización de </w:t>
            </w:r>
            <w:r w:rsidRPr="00306F8C">
              <w:rPr>
                <w:rStyle w:val="Fuerte"/>
                <w:rFonts w:ascii="Calibri" w:hAnsi="Calibri" w:cs="Calibri"/>
                <w:b w:val="0"/>
                <w:bCs w:val="0"/>
                <w:sz w:val="22"/>
                <w:szCs w:val="22"/>
              </w:rPr>
              <w:t xml:space="preserve">2 </w:t>
            </w:r>
            <w:r w:rsidR="00306F8C" w:rsidRPr="00306F8C">
              <w:rPr>
                <w:rStyle w:val="Fuerte"/>
                <w:rFonts w:ascii="Calibri" w:hAnsi="Calibri" w:cs="Calibri"/>
                <w:b w:val="0"/>
                <w:bCs w:val="0"/>
                <w:sz w:val="22"/>
                <w:szCs w:val="22"/>
              </w:rPr>
              <w:t xml:space="preserve">documentos (Programa de Mejora Continua y Programa Analítico) </w:t>
            </w:r>
            <w:r w:rsidRPr="00306F8C">
              <w:rPr>
                <w:rFonts w:ascii="Calibri" w:hAnsi="Calibri" w:cs="Calibri"/>
                <w:sz w:val="22"/>
                <w:szCs w:val="22"/>
              </w:rPr>
              <w:t>enfocados en hábitos sostenibles y corresponsabilidad comunitaria.</w:t>
            </w:r>
          </w:p>
          <w:p w14:paraId="0241B4B5" w14:textId="2429702E" w:rsidR="004A22E9" w:rsidRPr="00651925" w:rsidRDefault="004951FA" w:rsidP="00306F8C">
            <w:pPr>
              <w:pStyle w:val="NormalWeb"/>
              <w:numPr>
                <w:ilvl w:val="0"/>
                <w:numId w:val="14"/>
              </w:numPr>
              <w:jc w:val="both"/>
            </w:pPr>
            <w:r w:rsidRPr="00306F8C">
              <w:rPr>
                <w:rStyle w:val="Fuerte"/>
                <w:rFonts w:ascii="Calibri" w:hAnsi="Calibri" w:cs="Calibri"/>
                <w:sz w:val="22"/>
                <w:szCs w:val="22"/>
              </w:rPr>
              <w:t>Hábitos cotidianos:</w:t>
            </w:r>
            <w:r w:rsidRPr="00306F8C">
              <w:rPr>
                <w:rFonts w:ascii="Calibri" w:hAnsi="Calibri" w:cs="Calibri"/>
                <w:sz w:val="22"/>
                <w:szCs w:val="22"/>
              </w:rPr>
              <w:t xml:space="preserve"> Adopción de al menos </w:t>
            </w:r>
            <w:r w:rsidR="00306F8C" w:rsidRPr="00306F8C">
              <w:rPr>
                <w:rFonts w:ascii="Calibri" w:hAnsi="Calibri" w:cs="Calibri"/>
                <w:sz w:val="22"/>
                <w:szCs w:val="22"/>
              </w:rPr>
              <w:t>2</w:t>
            </w:r>
            <w:r w:rsidRPr="00306F8C">
              <w:rPr>
                <w:rStyle w:val="Fuerte"/>
                <w:rFonts w:ascii="Calibri" w:hAnsi="Calibri" w:cs="Calibri"/>
                <w:b w:val="0"/>
                <w:bCs w:val="0"/>
                <w:sz w:val="22"/>
                <w:szCs w:val="22"/>
              </w:rPr>
              <w:t xml:space="preserve"> prácticas sostenibles</w:t>
            </w:r>
            <w:r w:rsidRPr="00306F8C">
              <w:rPr>
                <w:rFonts w:ascii="Calibri" w:hAnsi="Calibri" w:cs="Calibri"/>
                <w:sz w:val="22"/>
                <w:szCs w:val="22"/>
              </w:rPr>
              <w:t xml:space="preserve"> en la rutina escolar (separación de residuos, uso responsable de recursos, cuidado de áreas verdes).</w:t>
            </w:r>
          </w:p>
        </w:tc>
      </w:tr>
    </w:tbl>
    <w:p w14:paraId="1617B801"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524603A0" w14:textId="0A7E3BAD" w:rsidR="00326A5D" w:rsidRPr="00306F8C" w:rsidRDefault="00326A5D" w:rsidP="00306F8C">
      <w:pPr>
        <w:pStyle w:val="Prrafodelista"/>
        <w:numPr>
          <w:ilvl w:val="0"/>
          <w:numId w:val="11"/>
        </w:numPr>
        <w:pBdr>
          <w:top w:val="nil"/>
          <w:left w:val="nil"/>
          <w:bottom w:val="nil"/>
          <w:right w:val="nil"/>
          <w:between w:val="nil"/>
        </w:pBdr>
        <w:shd w:val="clear" w:color="auto" w:fill="FFFFFF"/>
        <w:spacing w:after="0" w:line="240" w:lineRule="auto"/>
        <w:rPr>
          <w:rFonts w:cstheme="minorHAnsi"/>
          <w:b/>
          <w:bCs/>
          <w:color w:val="000000"/>
        </w:rPr>
      </w:pPr>
      <w:r w:rsidRPr="00306F8C">
        <w:rPr>
          <w:rFonts w:cstheme="minorHAnsi"/>
          <w:b/>
          <w:bCs/>
          <w:color w:val="000000"/>
        </w:rPr>
        <w:t>Actividades calendarizadas y recursos</w:t>
      </w:r>
      <w:r w:rsidRPr="00306F8C">
        <w:rPr>
          <w:rFonts w:cstheme="minorHAnsi"/>
          <w:color w:val="000000"/>
        </w:rPr>
        <w:t xml:space="preserve">: </w:t>
      </w:r>
    </w:p>
    <w:p w14:paraId="246BD3F1" w14:textId="77777777" w:rsidR="00306F8C" w:rsidRPr="00306F8C" w:rsidRDefault="00306F8C" w:rsidP="00306F8C">
      <w:pPr>
        <w:pStyle w:val="Prrafodelista"/>
        <w:pBdr>
          <w:top w:val="nil"/>
          <w:left w:val="nil"/>
          <w:bottom w:val="nil"/>
          <w:right w:val="nil"/>
          <w:between w:val="nil"/>
        </w:pBdr>
        <w:shd w:val="clear" w:color="auto" w:fill="FFFFFF"/>
        <w:spacing w:after="0" w:line="240" w:lineRule="auto"/>
        <w:ind w:left="752"/>
        <w:rPr>
          <w:rFonts w:cstheme="minorHAnsi"/>
          <w:b/>
          <w:bCs/>
          <w:color w:val="000000"/>
        </w:rPr>
      </w:pPr>
    </w:p>
    <w:tbl>
      <w:tblPr>
        <w:tblStyle w:val="Tablaconcuadrcula"/>
        <w:tblW w:w="0" w:type="auto"/>
        <w:tblInd w:w="-5" w:type="dxa"/>
        <w:tblLook w:val="04A0" w:firstRow="1" w:lastRow="0" w:firstColumn="1" w:lastColumn="0" w:noHBand="0" w:noVBand="1"/>
      </w:tblPr>
      <w:tblGrid>
        <w:gridCol w:w="2677"/>
        <w:gridCol w:w="2686"/>
        <w:gridCol w:w="1600"/>
        <w:gridCol w:w="2392"/>
      </w:tblGrid>
      <w:tr w:rsidR="00306F8C" w:rsidRPr="00306F8C" w14:paraId="717FEBB8" w14:textId="77777777" w:rsidTr="003C4A39">
        <w:tc>
          <w:tcPr>
            <w:tcW w:w="1985" w:type="dxa"/>
          </w:tcPr>
          <w:p w14:paraId="0A7D159D" w14:textId="0F43B3F8" w:rsidR="00306F8C" w:rsidRPr="00F04531" w:rsidRDefault="0014599A" w:rsidP="00F04531">
            <w:pPr>
              <w:pStyle w:val="Prrafodelista"/>
              <w:ind w:left="0"/>
              <w:jc w:val="center"/>
              <w:rPr>
                <w:rFonts w:cstheme="minorHAnsi"/>
                <w:b/>
                <w:bCs/>
                <w:color w:val="000000"/>
              </w:rPr>
            </w:pPr>
            <w:r>
              <w:rPr>
                <w:rFonts w:cstheme="minorHAnsi"/>
                <w:b/>
                <w:bCs/>
                <w:color w:val="000000"/>
              </w:rPr>
              <w:t>Objetivo específico</w:t>
            </w:r>
            <w:r w:rsidR="00306F8C" w:rsidRPr="00F04531">
              <w:rPr>
                <w:rFonts w:cstheme="minorHAnsi"/>
                <w:b/>
                <w:bCs/>
                <w:color w:val="000000"/>
              </w:rPr>
              <w:t xml:space="preserve"> a favorecer </w:t>
            </w:r>
          </w:p>
        </w:tc>
        <w:tc>
          <w:tcPr>
            <w:tcW w:w="3030" w:type="dxa"/>
          </w:tcPr>
          <w:p w14:paraId="7BB2D510" w14:textId="657A6A9C"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Actividad</w:t>
            </w:r>
            <w:r w:rsidR="00F04531">
              <w:rPr>
                <w:rFonts w:cstheme="minorHAnsi"/>
                <w:b/>
                <w:bCs/>
                <w:color w:val="000000"/>
              </w:rPr>
              <w:t>es</w:t>
            </w:r>
          </w:p>
        </w:tc>
        <w:tc>
          <w:tcPr>
            <w:tcW w:w="1648" w:type="dxa"/>
          </w:tcPr>
          <w:p w14:paraId="16A4CD63" w14:textId="2D6D9561"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Responsables</w:t>
            </w:r>
          </w:p>
        </w:tc>
        <w:tc>
          <w:tcPr>
            <w:tcW w:w="2692" w:type="dxa"/>
          </w:tcPr>
          <w:p w14:paraId="4B680B22" w14:textId="3310486A" w:rsidR="00306F8C" w:rsidRPr="00F04531" w:rsidRDefault="00306F8C" w:rsidP="00F04531">
            <w:pPr>
              <w:pStyle w:val="Prrafodelista"/>
              <w:ind w:left="0"/>
              <w:jc w:val="center"/>
              <w:rPr>
                <w:rFonts w:cstheme="minorHAnsi"/>
                <w:b/>
                <w:bCs/>
                <w:color w:val="000000"/>
              </w:rPr>
            </w:pPr>
            <w:r w:rsidRPr="00F04531">
              <w:rPr>
                <w:rFonts w:cstheme="minorHAnsi"/>
                <w:b/>
                <w:bCs/>
                <w:color w:val="000000"/>
              </w:rPr>
              <w:t>Recursos y materiales</w:t>
            </w:r>
          </w:p>
        </w:tc>
      </w:tr>
      <w:tr w:rsidR="00F04531" w:rsidRPr="00306F8C" w14:paraId="245F7767" w14:textId="77777777" w:rsidTr="003C4A39">
        <w:tc>
          <w:tcPr>
            <w:tcW w:w="1985" w:type="dxa"/>
            <w:vMerge w:val="restart"/>
          </w:tcPr>
          <w:p w14:paraId="5382DFEA" w14:textId="1C5F7DA5" w:rsidR="00F04531" w:rsidRPr="00465DA2" w:rsidRDefault="00F04531" w:rsidP="0014599A">
            <w:pPr>
              <w:pStyle w:val="Prrafodelista"/>
              <w:numPr>
                <w:ilvl w:val="0"/>
                <w:numId w:val="15"/>
              </w:numPr>
              <w:rPr>
                <w:rFonts w:cstheme="minorHAnsi"/>
                <w:b/>
                <w:bCs/>
                <w:color w:val="000000"/>
              </w:rPr>
            </w:pPr>
            <w:r w:rsidRPr="00465DA2">
              <w:rPr>
                <w:rFonts w:cstheme="minorHAnsi"/>
                <w:b/>
                <w:bCs/>
                <w:color w:val="000000"/>
              </w:rPr>
              <w:t>Sensibilizar a docentes y directivos</w:t>
            </w:r>
          </w:p>
        </w:tc>
        <w:tc>
          <w:tcPr>
            <w:tcW w:w="3030" w:type="dxa"/>
          </w:tcPr>
          <w:p w14:paraId="5ED4E767" w14:textId="6D51673B" w:rsidR="00F04531" w:rsidRPr="00F04531" w:rsidRDefault="00F04531" w:rsidP="00306F8C">
            <w:pPr>
              <w:pStyle w:val="Prrafodelista"/>
              <w:ind w:left="0"/>
              <w:rPr>
                <w:rFonts w:cstheme="minorHAnsi"/>
                <w:color w:val="000000"/>
              </w:rPr>
            </w:pPr>
            <w:r w:rsidRPr="00F04531">
              <w:rPr>
                <w:rFonts w:cstheme="minorHAnsi"/>
                <w:color w:val="000000"/>
              </w:rPr>
              <w:t>Aplicar diagnóstico sobre prácticas ambientales</w:t>
            </w:r>
            <w:r w:rsidR="003C4A39">
              <w:rPr>
                <w:rFonts w:cstheme="minorHAnsi"/>
                <w:color w:val="000000"/>
              </w:rPr>
              <w:t xml:space="preserve"> a cada docente participante.</w:t>
            </w:r>
          </w:p>
        </w:tc>
        <w:tc>
          <w:tcPr>
            <w:tcW w:w="1648" w:type="dxa"/>
          </w:tcPr>
          <w:p w14:paraId="28BE3AA1" w14:textId="69362436" w:rsidR="00F04531" w:rsidRPr="00F04531" w:rsidRDefault="00F04531" w:rsidP="00306F8C">
            <w:pPr>
              <w:pStyle w:val="Prrafodelista"/>
              <w:ind w:left="0"/>
              <w:rPr>
                <w:rFonts w:cstheme="minorHAnsi"/>
                <w:color w:val="000000"/>
              </w:rPr>
            </w:pPr>
            <w:r>
              <w:rPr>
                <w:rFonts w:cstheme="minorHAnsi"/>
                <w:color w:val="000000"/>
              </w:rPr>
              <w:t>Supervisora de la Zona Escolar.</w:t>
            </w:r>
          </w:p>
        </w:tc>
        <w:tc>
          <w:tcPr>
            <w:tcW w:w="2692" w:type="dxa"/>
          </w:tcPr>
          <w:p w14:paraId="63739438" w14:textId="4DA3CD06" w:rsidR="00F04531" w:rsidRDefault="00FB5049" w:rsidP="00306F8C">
            <w:pPr>
              <w:pStyle w:val="Prrafodelista"/>
              <w:ind w:left="0"/>
              <w:rPr>
                <w:rFonts w:cstheme="minorHAnsi"/>
                <w:color w:val="000000"/>
              </w:rPr>
            </w:pPr>
            <w:r>
              <w:rPr>
                <w:rFonts w:cstheme="minorHAnsi"/>
                <w:color w:val="000000"/>
              </w:rPr>
              <w:t>Google</w:t>
            </w:r>
            <w:r w:rsidR="00F04531">
              <w:rPr>
                <w:rFonts w:cstheme="minorHAnsi"/>
                <w:color w:val="000000"/>
              </w:rPr>
              <w:t xml:space="preserve"> </w:t>
            </w:r>
            <w:proofErr w:type="spellStart"/>
            <w:r w:rsidR="00F04531">
              <w:rPr>
                <w:rFonts w:cstheme="minorHAnsi"/>
                <w:color w:val="000000"/>
              </w:rPr>
              <w:t>forms</w:t>
            </w:r>
            <w:proofErr w:type="spellEnd"/>
          </w:p>
          <w:p w14:paraId="24DBEEA8" w14:textId="1EB1F677" w:rsidR="00F04531" w:rsidRPr="00F04531" w:rsidRDefault="003C4A39" w:rsidP="00306F8C">
            <w:pPr>
              <w:pStyle w:val="Prrafodelista"/>
              <w:ind w:left="0"/>
              <w:rPr>
                <w:rFonts w:cstheme="minorHAnsi"/>
                <w:color w:val="000000"/>
              </w:rPr>
            </w:pPr>
            <w:r>
              <w:rPr>
                <w:rFonts w:cstheme="minorHAnsi"/>
                <w:color w:val="000000"/>
              </w:rPr>
              <w:t>E</w:t>
            </w:r>
            <w:r w:rsidR="00F04531">
              <w:rPr>
                <w:rFonts w:cstheme="minorHAnsi"/>
                <w:color w:val="000000"/>
              </w:rPr>
              <w:t>spacios de CTE</w:t>
            </w:r>
            <w:r>
              <w:rPr>
                <w:rFonts w:cstheme="minorHAnsi"/>
                <w:color w:val="000000"/>
              </w:rPr>
              <w:t xml:space="preserve"> para revisión de resultados</w:t>
            </w:r>
          </w:p>
        </w:tc>
      </w:tr>
      <w:tr w:rsidR="00F04531" w:rsidRPr="00F04531" w14:paraId="2788D7F5" w14:textId="77777777" w:rsidTr="003C4A39">
        <w:tc>
          <w:tcPr>
            <w:tcW w:w="1985" w:type="dxa"/>
            <w:vMerge/>
          </w:tcPr>
          <w:p w14:paraId="37432AF3" w14:textId="77777777" w:rsidR="00F04531" w:rsidRPr="00F04531" w:rsidRDefault="00F04531" w:rsidP="00306F8C">
            <w:pPr>
              <w:pStyle w:val="Prrafodelista"/>
              <w:ind w:left="0"/>
              <w:rPr>
                <w:rFonts w:cstheme="minorHAnsi"/>
                <w:color w:val="000000"/>
              </w:rPr>
            </w:pPr>
          </w:p>
        </w:tc>
        <w:tc>
          <w:tcPr>
            <w:tcW w:w="3030" w:type="dxa"/>
          </w:tcPr>
          <w:p w14:paraId="26D3854B" w14:textId="4761C642" w:rsidR="00F04531" w:rsidRPr="00F04531" w:rsidRDefault="00F04531" w:rsidP="00306F8C">
            <w:pPr>
              <w:pStyle w:val="Prrafodelista"/>
              <w:ind w:left="0"/>
              <w:rPr>
                <w:rFonts w:cstheme="minorHAnsi"/>
                <w:color w:val="000000"/>
              </w:rPr>
            </w:pPr>
            <w:r w:rsidRPr="00F04531">
              <w:rPr>
                <w:rFonts w:cstheme="minorHAnsi"/>
                <w:color w:val="000000"/>
              </w:rPr>
              <w:t>Generar espacios de diálogo profesional y reflexión</w:t>
            </w:r>
            <w:r>
              <w:rPr>
                <w:rFonts w:cstheme="minorHAnsi"/>
                <w:color w:val="000000"/>
              </w:rPr>
              <w:t xml:space="preserve"> sobre educación ambiental y sostenibilidad.</w:t>
            </w:r>
          </w:p>
        </w:tc>
        <w:tc>
          <w:tcPr>
            <w:tcW w:w="1648" w:type="dxa"/>
          </w:tcPr>
          <w:p w14:paraId="1BAD5FFF" w14:textId="71719C52" w:rsidR="00F04531" w:rsidRPr="00F04531" w:rsidRDefault="008532EF" w:rsidP="00306F8C">
            <w:pPr>
              <w:pStyle w:val="Prrafodelista"/>
              <w:ind w:left="0"/>
              <w:rPr>
                <w:rFonts w:cstheme="minorHAnsi"/>
                <w:color w:val="000000"/>
              </w:rPr>
            </w:pPr>
            <w:r>
              <w:rPr>
                <w:rFonts w:cstheme="minorHAnsi"/>
                <w:color w:val="000000"/>
              </w:rPr>
              <w:t>Supervisora</w:t>
            </w:r>
            <w:r w:rsidR="003C4A39">
              <w:rPr>
                <w:rFonts w:cstheme="minorHAnsi"/>
                <w:color w:val="000000"/>
              </w:rPr>
              <w:t xml:space="preserve"> y encargadas de escuelas</w:t>
            </w:r>
          </w:p>
        </w:tc>
        <w:tc>
          <w:tcPr>
            <w:tcW w:w="2692" w:type="dxa"/>
          </w:tcPr>
          <w:p w14:paraId="1ECDAFC2" w14:textId="2D040864" w:rsidR="008532EF" w:rsidRDefault="008532EF" w:rsidP="00306F8C">
            <w:pPr>
              <w:pStyle w:val="Prrafodelista"/>
              <w:ind w:left="0"/>
              <w:rPr>
                <w:rFonts w:cstheme="minorHAnsi"/>
                <w:color w:val="000000"/>
              </w:rPr>
            </w:pPr>
            <w:r>
              <w:rPr>
                <w:rFonts w:cstheme="minorHAnsi"/>
                <w:color w:val="000000"/>
              </w:rPr>
              <w:t>Noticias verdes</w:t>
            </w:r>
          </w:p>
          <w:p w14:paraId="1D5B9051" w14:textId="3B64185B" w:rsidR="003C4A39" w:rsidRDefault="00F04531" w:rsidP="00306F8C">
            <w:pPr>
              <w:pStyle w:val="Prrafodelista"/>
              <w:ind w:left="0"/>
              <w:rPr>
                <w:rFonts w:cstheme="minorHAnsi"/>
                <w:color w:val="000000"/>
              </w:rPr>
            </w:pPr>
            <w:r>
              <w:rPr>
                <w:rFonts w:cstheme="minorHAnsi"/>
                <w:color w:val="000000"/>
              </w:rPr>
              <w:t xml:space="preserve">Apoyo </w:t>
            </w:r>
            <w:r w:rsidR="003C4A39">
              <w:rPr>
                <w:rFonts w:cstheme="minorHAnsi"/>
                <w:color w:val="000000"/>
              </w:rPr>
              <w:t xml:space="preserve">visual </w:t>
            </w:r>
            <w:proofErr w:type="gramStart"/>
            <w:r w:rsidR="008532EF">
              <w:rPr>
                <w:rFonts w:cstheme="minorHAnsi"/>
                <w:color w:val="000000"/>
              </w:rPr>
              <w:t xml:space="preserve">con </w:t>
            </w:r>
            <w:r>
              <w:rPr>
                <w:rFonts w:cstheme="minorHAnsi"/>
                <w:color w:val="000000"/>
              </w:rPr>
              <w:t xml:space="preserve"> información</w:t>
            </w:r>
            <w:proofErr w:type="gramEnd"/>
            <w:r>
              <w:rPr>
                <w:rFonts w:cstheme="minorHAnsi"/>
                <w:color w:val="000000"/>
              </w:rPr>
              <w:t xml:space="preserve"> </w:t>
            </w:r>
            <w:r w:rsidR="008532EF">
              <w:rPr>
                <w:rFonts w:cstheme="minorHAnsi"/>
                <w:color w:val="000000"/>
              </w:rPr>
              <w:t>teórica</w:t>
            </w:r>
            <w:r w:rsidR="005E0CB5">
              <w:rPr>
                <w:rFonts w:cstheme="minorHAnsi"/>
                <w:color w:val="000000"/>
              </w:rPr>
              <w:t xml:space="preserve"> sobre cambio climático y calentamiento global</w:t>
            </w:r>
          </w:p>
          <w:p w14:paraId="654873A1" w14:textId="0B870616" w:rsidR="00F04531" w:rsidRPr="00F04531" w:rsidRDefault="003C4A39" w:rsidP="00306F8C">
            <w:pPr>
              <w:pStyle w:val="Prrafodelista"/>
              <w:ind w:left="0"/>
              <w:rPr>
                <w:rFonts w:cstheme="minorHAnsi"/>
                <w:color w:val="000000"/>
              </w:rPr>
            </w:pPr>
            <w:r>
              <w:rPr>
                <w:rFonts w:cstheme="minorHAnsi"/>
                <w:color w:val="000000"/>
              </w:rPr>
              <w:t>Plataforma</w:t>
            </w:r>
            <w:r w:rsidR="00F04531">
              <w:rPr>
                <w:rFonts w:cstheme="minorHAnsi"/>
                <w:color w:val="000000"/>
              </w:rPr>
              <w:t xml:space="preserve"> </w:t>
            </w:r>
            <w:proofErr w:type="spellStart"/>
            <w:r w:rsidR="00F04531">
              <w:rPr>
                <w:rFonts w:cstheme="minorHAnsi"/>
                <w:color w:val="000000"/>
              </w:rPr>
              <w:t>canva</w:t>
            </w:r>
            <w:proofErr w:type="spellEnd"/>
          </w:p>
        </w:tc>
      </w:tr>
      <w:tr w:rsidR="00F04531" w:rsidRPr="00F04531" w14:paraId="7D95D256" w14:textId="77777777" w:rsidTr="003C4A39">
        <w:tc>
          <w:tcPr>
            <w:tcW w:w="1985" w:type="dxa"/>
            <w:vMerge/>
          </w:tcPr>
          <w:p w14:paraId="08AB8D85" w14:textId="77777777" w:rsidR="00F04531" w:rsidRPr="00F04531" w:rsidRDefault="00F04531" w:rsidP="00306F8C">
            <w:pPr>
              <w:pStyle w:val="Prrafodelista"/>
              <w:ind w:left="0"/>
              <w:rPr>
                <w:rFonts w:cstheme="minorHAnsi"/>
                <w:color w:val="000000"/>
              </w:rPr>
            </w:pPr>
          </w:p>
        </w:tc>
        <w:tc>
          <w:tcPr>
            <w:tcW w:w="3030" w:type="dxa"/>
          </w:tcPr>
          <w:p w14:paraId="3860D818" w14:textId="3206BCBC" w:rsidR="00F04531" w:rsidRPr="00F04531" w:rsidRDefault="00F04531" w:rsidP="00306F8C">
            <w:pPr>
              <w:pStyle w:val="Prrafodelista"/>
              <w:ind w:left="0"/>
              <w:rPr>
                <w:rFonts w:cstheme="minorHAnsi"/>
                <w:color w:val="000000"/>
              </w:rPr>
            </w:pPr>
            <w:r>
              <w:rPr>
                <w:rFonts w:cstheme="minorHAnsi"/>
                <w:color w:val="000000"/>
              </w:rPr>
              <w:t>Promover la identificación de problemas ambientales en el entorno inmediato.</w:t>
            </w:r>
          </w:p>
        </w:tc>
        <w:tc>
          <w:tcPr>
            <w:tcW w:w="1648" w:type="dxa"/>
          </w:tcPr>
          <w:p w14:paraId="764EF412" w14:textId="19F15810" w:rsidR="00F04531" w:rsidRPr="00F04531" w:rsidRDefault="008532EF" w:rsidP="00306F8C">
            <w:pPr>
              <w:pStyle w:val="Prrafodelista"/>
              <w:ind w:left="0"/>
              <w:rPr>
                <w:rFonts w:cstheme="minorHAnsi"/>
                <w:color w:val="000000"/>
              </w:rPr>
            </w:pPr>
            <w:r>
              <w:rPr>
                <w:rFonts w:cstheme="minorHAnsi"/>
                <w:color w:val="000000"/>
              </w:rPr>
              <w:t>Colectivos docentes</w:t>
            </w:r>
          </w:p>
        </w:tc>
        <w:tc>
          <w:tcPr>
            <w:tcW w:w="2692" w:type="dxa"/>
          </w:tcPr>
          <w:p w14:paraId="02BE81A4" w14:textId="77777777" w:rsidR="00F04531" w:rsidRDefault="008532EF" w:rsidP="00306F8C">
            <w:pPr>
              <w:pStyle w:val="Prrafodelista"/>
              <w:ind w:left="0"/>
              <w:rPr>
                <w:rFonts w:cstheme="minorHAnsi"/>
                <w:color w:val="000000"/>
              </w:rPr>
            </w:pPr>
            <w:r>
              <w:rPr>
                <w:rFonts w:cstheme="minorHAnsi"/>
                <w:color w:val="000000"/>
              </w:rPr>
              <w:t xml:space="preserve">Videos de </w:t>
            </w:r>
            <w:proofErr w:type="spellStart"/>
            <w:r>
              <w:rPr>
                <w:rFonts w:cstheme="minorHAnsi"/>
                <w:color w:val="000000"/>
              </w:rPr>
              <w:t>Youtube</w:t>
            </w:r>
            <w:proofErr w:type="spellEnd"/>
          </w:p>
          <w:p w14:paraId="10F6D5B8" w14:textId="77777777" w:rsidR="008532EF" w:rsidRDefault="008532EF" w:rsidP="00306F8C">
            <w:pPr>
              <w:pStyle w:val="Prrafodelista"/>
              <w:ind w:left="0"/>
              <w:rPr>
                <w:rFonts w:cstheme="minorHAnsi"/>
                <w:color w:val="000000"/>
              </w:rPr>
            </w:pPr>
            <w:r>
              <w:rPr>
                <w:rFonts w:cstheme="minorHAnsi"/>
                <w:color w:val="000000"/>
              </w:rPr>
              <w:t>Cañon, laptop, bocina.</w:t>
            </w:r>
          </w:p>
          <w:p w14:paraId="4DF65132" w14:textId="529B02EB" w:rsidR="008532EF" w:rsidRPr="00F04531" w:rsidRDefault="008532EF" w:rsidP="00306F8C">
            <w:pPr>
              <w:pStyle w:val="Prrafodelista"/>
              <w:ind w:left="0"/>
              <w:rPr>
                <w:rFonts w:cstheme="minorHAnsi"/>
                <w:color w:val="000000"/>
              </w:rPr>
            </w:pPr>
            <w:r>
              <w:rPr>
                <w:rFonts w:cstheme="minorHAnsi"/>
                <w:color w:val="000000"/>
              </w:rPr>
              <w:t>Guía de categorías sustentables</w:t>
            </w:r>
          </w:p>
        </w:tc>
      </w:tr>
      <w:tr w:rsidR="00F04531" w:rsidRPr="00F04531" w14:paraId="46E4270A" w14:textId="77777777" w:rsidTr="003C4A39">
        <w:tc>
          <w:tcPr>
            <w:tcW w:w="1985" w:type="dxa"/>
            <w:vMerge/>
          </w:tcPr>
          <w:p w14:paraId="06DFA5CF" w14:textId="77777777" w:rsidR="00F04531" w:rsidRPr="00F04531" w:rsidRDefault="00F04531" w:rsidP="00306F8C">
            <w:pPr>
              <w:pStyle w:val="Prrafodelista"/>
              <w:ind w:left="0"/>
              <w:rPr>
                <w:rFonts w:cstheme="minorHAnsi"/>
                <w:color w:val="000000"/>
              </w:rPr>
            </w:pPr>
          </w:p>
        </w:tc>
        <w:tc>
          <w:tcPr>
            <w:tcW w:w="3030" w:type="dxa"/>
          </w:tcPr>
          <w:p w14:paraId="4CE8B0B8" w14:textId="5DF6C8C4" w:rsidR="00F04531" w:rsidRPr="00F04531" w:rsidRDefault="00FB5049" w:rsidP="00306F8C">
            <w:pPr>
              <w:pStyle w:val="Prrafodelista"/>
              <w:ind w:left="0"/>
              <w:rPr>
                <w:rFonts w:cstheme="minorHAnsi"/>
                <w:color w:val="000000"/>
              </w:rPr>
            </w:pPr>
            <w:r>
              <w:rPr>
                <w:rFonts w:cstheme="minorHAnsi"/>
                <w:color w:val="000000"/>
              </w:rPr>
              <w:t>Recomendar</w:t>
            </w:r>
            <w:r w:rsidR="00F04531">
              <w:rPr>
                <w:rFonts w:cstheme="minorHAnsi"/>
                <w:color w:val="000000"/>
              </w:rPr>
              <w:t xml:space="preserve"> apoyos educativos para favorecer el trabajo de educación ambiental en</w:t>
            </w:r>
            <w:r w:rsidR="003C4A39">
              <w:rPr>
                <w:rFonts w:cstheme="minorHAnsi"/>
                <w:color w:val="000000"/>
              </w:rPr>
              <w:t xml:space="preserve"> el nivel</w:t>
            </w:r>
            <w:r w:rsidR="00F04531">
              <w:rPr>
                <w:rFonts w:cstheme="minorHAnsi"/>
                <w:color w:val="000000"/>
              </w:rPr>
              <w:t xml:space="preserve"> preescolar.</w:t>
            </w:r>
          </w:p>
        </w:tc>
        <w:tc>
          <w:tcPr>
            <w:tcW w:w="1648" w:type="dxa"/>
          </w:tcPr>
          <w:p w14:paraId="15D0575E" w14:textId="063115B8" w:rsidR="00F04531" w:rsidRPr="00F04531" w:rsidRDefault="008532EF" w:rsidP="00306F8C">
            <w:pPr>
              <w:pStyle w:val="Prrafodelista"/>
              <w:ind w:left="0"/>
              <w:rPr>
                <w:rFonts w:cstheme="minorHAnsi"/>
                <w:color w:val="000000"/>
              </w:rPr>
            </w:pPr>
            <w:r>
              <w:rPr>
                <w:rFonts w:cstheme="minorHAnsi"/>
                <w:color w:val="000000"/>
              </w:rPr>
              <w:t>Supervis</w:t>
            </w:r>
            <w:r w:rsidR="00AA31A8">
              <w:rPr>
                <w:rFonts w:cstheme="minorHAnsi"/>
                <w:color w:val="000000"/>
              </w:rPr>
              <w:t xml:space="preserve">ora </w:t>
            </w:r>
          </w:p>
        </w:tc>
        <w:tc>
          <w:tcPr>
            <w:tcW w:w="2692" w:type="dxa"/>
          </w:tcPr>
          <w:p w14:paraId="5DD34052" w14:textId="77777777" w:rsidR="00F04531" w:rsidRDefault="008532EF" w:rsidP="00306F8C">
            <w:pPr>
              <w:pStyle w:val="Prrafodelista"/>
              <w:ind w:left="0"/>
              <w:rPr>
                <w:rFonts w:cstheme="minorHAnsi"/>
                <w:color w:val="000000"/>
              </w:rPr>
            </w:pPr>
            <w:r>
              <w:rPr>
                <w:rFonts w:cstheme="minorHAnsi"/>
                <w:color w:val="000000"/>
              </w:rPr>
              <w:t>Libros infantiles sobre el cuidado del planeta</w:t>
            </w:r>
            <w:r w:rsidR="003C4A39">
              <w:rPr>
                <w:rFonts w:cstheme="minorHAnsi"/>
                <w:color w:val="000000"/>
              </w:rPr>
              <w:t xml:space="preserve"> </w:t>
            </w:r>
          </w:p>
          <w:p w14:paraId="1BF9ED29" w14:textId="77777777" w:rsidR="00AA31A8" w:rsidRDefault="00AA31A8" w:rsidP="00306F8C">
            <w:pPr>
              <w:pStyle w:val="Prrafodelista"/>
              <w:ind w:left="0"/>
              <w:rPr>
                <w:rFonts w:cstheme="minorHAnsi"/>
                <w:color w:val="000000"/>
              </w:rPr>
            </w:pPr>
            <w:r>
              <w:rPr>
                <w:rFonts w:cstheme="minorHAnsi"/>
                <w:color w:val="000000"/>
              </w:rPr>
              <w:t>Lecturas</w:t>
            </w:r>
          </w:p>
          <w:p w14:paraId="743629F9" w14:textId="77777777" w:rsidR="00AA31A8" w:rsidRDefault="00AA31A8" w:rsidP="00306F8C">
            <w:pPr>
              <w:pStyle w:val="Prrafodelista"/>
              <w:ind w:left="0"/>
              <w:rPr>
                <w:rFonts w:cstheme="minorHAnsi"/>
                <w:color w:val="000000"/>
              </w:rPr>
            </w:pPr>
            <w:r>
              <w:rPr>
                <w:rFonts w:cstheme="minorHAnsi"/>
                <w:color w:val="000000"/>
              </w:rPr>
              <w:t>Videos</w:t>
            </w:r>
          </w:p>
          <w:p w14:paraId="74B4606D" w14:textId="6105E3BB" w:rsidR="00AA31A8" w:rsidRPr="00F04531" w:rsidRDefault="00AA31A8" w:rsidP="00306F8C">
            <w:pPr>
              <w:pStyle w:val="Prrafodelista"/>
              <w:ind w:left="0"/>
              <w:rPr>
                <w:rFonts w:cstheme="minorHAnsi"/>
                <w:color w:val="000000"/>
              </w:rPr>
            </w:pPr>
          </w:p>
        </w:tc>
      </w:tr>
      <w:tr w:rsidR="00465DA2" w:rsidRPr="00306F8C" w14:paraId="02E21F29" w14:textId="77777777" w:rsidTr="003C4A39">
        <w:tc>
          <w:tcPr>
            <w:tcW w:w="1985" w:type="dxa"/>
            <w:vMerge w:val="restart"/>
          </w:tcPr>
          <w:p w14:paraId="7D74721F" w14:textId="08BBF1F5" w:rsidR="00465DA2" w:rsidRPr="00465DA2" w:rsidRDefault="00465DA2" w:rsidP="0014599A">
            <w:pPr>
              <w:pStyle w:val="Prrafodelista"/>
              <w:numPr>
                <w:ilvl w:val="0"/>
                <w:numId w:val="15"/>
              </w:numPr>
              <w:rPr>
                <w:rFonts w:cstheme="minorHAnsi"/>
                <w:b/>
                <w:bCs/>
                <w:color w:val="000000"/>
              </w:rPr>
            </w:pPr>
            <w:r w:rsidRPr="00465DA2">
              <w:rPr>
                <w:rFonts w:cstheme="minorHAnsi"/>
                <w:b/>
                <w:bCs/>
                <w:color w:val="000000"/>
              </w:rPr>
              <w:t xml:space="preserve">Diseñar e implementar </w:t>
            </w:r>
            <w:r w:rsidRPr="00465DA2">
              <w:rPr>
                <w:rFonts w:cstheme="minorHAnsi"/>
                <w:b/>
                <w:bCs/>
                <w:color w:val="000000"/>
              </w:rPr>
              <w:lastRenderedPageBreak/>
              <w:t>proyectos escolares verdes</w:t>
            </w:r>
          </w:p>
        </w:tc>
        <w:tc>
          <w:tcPr>
            <w:tcW w:w="3030" w:type="dxa"/>
          </w:tcPr>
          <w:p w14:paraId="774B08F1" w14:textId="3995319E" w:rsidR="00465DA2" w:rsidRPr="00F04531" w:rsidRDefault="00465DA2" w:rsidP="00306F8C">
            <w:pPr>
              <w:pStyle w:val="Prrafodelista"/>
              <w:ind w:left="0"/>
              <w:rPr>
                <w:rFonts w:cstheme="minorHAnsi"/>
                <w:color w:val="000000"/>
              </w:rPr>
            </w:pPr>
            <w:r>
              <w:rPr>
                <w:rFonts w:cstheme="minorHAnsi"/>
                <w:color w:val="000000"/>
              </w:rPr>
              <w:lastRenderedPageBreak/>
              <w:t xml:space="preserve">Promover el programa de escuela verde, como herramienta para </w:t>
            </w:r>
            <w:r>
              <w:rPr>
                <w:rFonts w:cstheme="minorHAnsi"/>
                <w:color w:val="000000"/>
              </w:rPr>
              <w:lastRenderedPageBreak/>
              <w:t>comprender y vincular una nueva visión ambiental.</w:t>
            </w:r>
          </w:p>
        </w:tc>
        <w:tc>
          <w:tcPr>
            <w:tcW w:w="1648" w:type="dxa"/>
          </w:tcPr>
          <w:p w14:paraId="14A30528" w14:textId="241AF209" w:rsidR="00465DA2" w:rsidRPr="00F04531" w:rsidRDefault="00E40BD7" w:rsidP="00306F8C">
            <w:pPr>
              <w:pStyle w:val="Prrafodelista"/>
              <w:ind w:left="0"/>
              <w:rPr>
                <w:rFonts w:cstheme="minorHAnsi"/>
                <w:color w:val="000000"/>
              </w:rPr>
            </w:pPr>
            <w:r>
              <w:rPr>
                <w:rFonts w:cstheme="minorHAnsi"/>
                <w:color w:val="000000"/>
              </w:rPr>
              <w:lastRenderedPageBreak/>
              <w:t xml:space="preserve">Supervisora </w:t>
            </w:r>
          </w:p>
        </w:tc>
        <w:tc>
          <w:tcPr>
            <w:tcW w:w="2692" w:type="dxa"/>
          </w:tcPr>
          <w:p w14:paraId="580AD9D9" w14:textId="77777777" w:rsidR="00465DA2" w:rsidRDefault="00465DA2" w:rsidP="00306F8C">
            <w:pPr>
              <w:pStyle w:val="Prrafodelista"/>
              <w:ind w:left="0"/>
              <w:rPr>
                <w:rFonts w:cstheme="minorHAnsi"/>
                <w:color w:val="000000"/>
              </w:rPr>
            </w:pPr>
            <w:r>
              <w:rPr>
                <w:rFonts w:cstheme="minorHAnsi"/>
                <w:color w:val="000000"/>
              </w:rPr>
              <w:t xml:space="preserve">Presentación del Foro Virtual Escuela Verde: la gestión ambiental </w:t>
            </w:r>
            <w:r>
              <w:rPr>
                <w:rFonts w:cstheme="minorHAnsi"/>
                <w:color w:val="000000"/>
              </w:rPr>
              <w:lastRenderedPageBreak/>
              <w:t>escolar ante el cambio climático</w:t>
            </w:r>
          </w:p>
          <w:p w14:paraId="4D098FE5" w14:textId="0ACC7049" w:rsidR="00465DA2" w:rsidRPr="00F04531" w:rsidRDefault="00465DA2" w:rsidP="00306F8C">
            <w:pPr>
              <w:pStyle w:val="Prrafodelista"/>
              <w:ind w:left="0"/>
              <w:rPr>
                <w:rFonts w:cstheme="minorHAnsi"/>
                <w:color w:val="000000"/>
              </w:rPr>
            </w:pPr>
            <w:r>
              <w:rPr>
                <w:rFonts w:cstheme="minorHAnsi"/>
                <w:color w:val="000000"/>
              </w:rPr>
              <w:t>Listado de categorías sustentables y sus posibles ámbitos de intervención</w:t>
            </w:r>
          </w:p>
        </w:tc>
      </w:tr>
      <w:tr w:rsidR="00465DA2" w:rsidRPr="00306F8C" w14:paraId="79B4C653" w14:textId="77777777" w:rsidTr="003C4A39">
        <w:tc>
          <w:tcPr>
            <w:tcW w:w="1985" w:type="dxa"/>
            <w:vMerge/>
          </w:tcPr>
          <w:p w14:paraId="38DD00C8" w14:textId="77777777" w:rsidR="00465DA2" w:rsidRPr="00F04531" w:rsidRDefault="00465DA2" w:rsidP="00306F8C">
            <w:pPr>
              <w:pStyle w:val="Prrafodelista"/>
              <w:ind w:left="0"/>
              <w:rPr>
                <w:rFonts w:cstheme="minorHAnsi"/>
                <w:color w:val="000000"/>
              </w:rPr>
            </w:pPr>
          </w:p>
        </w:tc>
        <w:tc>
          <w:tcPr>
            <w:tcW w:w="3030" w:type="dxa"/>
          </w:tcPr>
          <w:p w14:paraId="1173C8FC" w14:textId="5AF7C839" w:rsidR="00465DA2" w:rsidRPr="00F04531" w:rsidRDefault="00465DA2" w:rsidP="00306F8C">
            <w:pPr>
              <w:pStyle w:val="Prrafodelista"/>
              <w:ind w:left="0"/>
              <w:rPr>
                <w:rFonts w:cstheme="minorHAnsi"/>
                <w:color w:val="000000"/>
              </w:rPr>
            </w:pPr>
            <w:r>
              <w:rPr>
                <w:rFonts w:cstheme="minorHAnsi"/>
                <w:color w:val="000000"/>
              </w:rPr>
              <w:t>Favorecer el pensamiento crítico, a través de reconocer la importancia del trabajo deliberado sobre el cuidado del medio ambiente.</w:t>
            </w:r>
          </w:p>
        </w:tc>
        <w:tc>
          <w:tcPr>
            <w:tcW w:w="1648" w:type="dxa"/>
          </w:tcPr>
          <w:p w14:paraId="21F2143C" w14:textId="4FBFC527" w:rsidR="00465DA2" w:rsidRPr="00F04531" w:rsidRDefault="00C02580" w:rsidP="00306F8C">
            <w:pPr>
              <w:pStyle w:val="Prrafodelista"/>
              <w:ind w:left="0"/>
              <w:rPr>
                <w:rFonts w:cstheme="minorHAnsi"/>
                <w:color w:val="000000"/>
              </w:rPr>
            </w:pPr>
            <w:r>
              <w:rPr>
                <w:rFonts w:cstheme="minorHAnsi"/>
                <w:color w:val="000000"/>
              </w:rPr>
              <w:t>Colectivos docentes</w:t>
            </w:r>
          </w:p>
        </w:tc>
        <w:tc>
          <w:tcPr>
            <w:tcW w:w="2692" w:type="dxa"/>
          </w:tcPr>
          <w:p w14:paraId="6D299B13" w14:textId="38587045" w:rsidR="00465DA2" w:rsidRDefault="00465DA2" w:rsidP="00306F8C">
            <w:pPr>
              <w:pStyle w:val="Prrafodelista"/>
              <w:ind w:left="0"/>
              <w:rPr>
                <w:rFonts w:cstheme="minorHAnsi"/>
                <w:color w:val="000000"/>
              </w:rPr>
            </w:pPr>
            <w:r>
              <w:rPr>
                <w:rFonts w:cstheme="minorHAnsi"/>
                <w:color w:val="000000"/>
              </w:rPr>
              <w:t>Plan de estudio 2022 (campo formativo ética, naturaleza y sociedades, eje articulador vida saludable y perfil de egreso de las y los estudiantes de educación preescolar, primaria y secundaria)</w:t>
            </w:r>
          </w:p>
          <w:p w14:paraId="5EFF0D79" w14:textId="4404F0DE" w:rsidR="00465DA2" w:rsidRPr="00F04531" w:rsidRDefault="00465DA2" w:rsidP="00306F8C">
            <w:pPr>
              <w:pStyle w:val="Prrafodelista"/>
              <w:ind w:left="0"/>
              <w:rPr>
                <w:rFonts w:cstheme="minorHAnsi"/>
                <w:color w:val="000000"/>
              </w:rPr>
            </w:pPr>
            <w:r>
              <w:rPr>
                <w:rFonts w:cstheme="minorHAnsi"/>
                <w:color w:val="000000"/>
              </w:rPr>
              <w:t>Libros de texto de la fase 2.</w:t>
            </w:r>
          </w:p>
        </w:tc>
      </w:tr>
      <w:tr w:rsidR="00C02580" w:rsidRPr="00306F8C" w14:paraId="049E8A72" w14:textId="77777777" w:rsidTr="003C4A39">
        <w:tc>
          <w:tcPr>
            <w:tcW w:w="1985" w:type="dxa"/>
            <w:vMerge w:val="restart"/>
          </w:tcPr>
          <w:p w14:paraId="37D208A4" w14:textId="3F960638" w:rsidR="00C02580" w:rsidRPr="00465DA2" w:rsidRDefault="00C02580" w:rsidP="0014599A">
            <w:pPr>
              <w:pStyle w:val="Prrafodelista"/>
              <w:numPr>
                <w:ilvl w:val="0"/>
                <w:numId w:val="15"/>
              </w:numPr>
              <w:rPr>
                <w:rFonts w:cstheme="minorHAnsi"/>
                <w:b/>
                <w:bCs/>
                <w:color w:val="000000"/>
              </w:rPr>
            </w:pPr>
            <w:r w:rsidRPr="00465DA2">
              <w:rPr>
                <w:rFonts w:cstheme="minorHAnsi"/>
                <w:b/>
                <w:bCs/>
                <w:color w:val="000000"/>
              </w:rPr>
              <w:t>Consolidar la vinculación escuela-comunidad a través de la corresponsabilidad ambiental</w:t>
            </w:r>
          </w:p>
        </w:tc>
        <w:tc>
          <w:tcPr>
            <w:tcW w:w="3030" w:type="dxa"/>
          </w:tcPr>
          <w:p w14:paraId="0FA23D85" w14:textId="16C46C2D" w:rsidR="00C02580" w:rsidRPr="00F04531" w:rsidRDefault="00C02580" w:rsidP="00C02580">
            <w:pPr>
              <w:pStyle w:val="Prrafodelista"/>
              <w:ind w:left="0"/>
              <w:rPr>
                <w:rFonts w:cstheme="minorHAnsi"/>
                <w:color w:val="000000"/>
              </w:rPr>
            </w:pPr>
            <w:r>
              <w:rPr>
                <w:rFonts w:cstheme="minorHAnsi"/>
                <w:color w:val="000000"/>
              </w:rPr>
              <w:t>Contextualizar el programa de mejora continua con el proyecto ambiental de acuerdo al problema que predomine en el entorno.</w:t>
            </w:r>
          </w:p>
        </w:tc>
        <w:tc>
          <w:tcPr>
            <w:tcW w:w="1648" w:type="dxa"/>
          </w:tcPr>
          <w:p w14:paraId="5E1EDBCD" w14:textId="38C413F8" w:rsidR="00C02580" w:rsidRPr="00F04531" w:rsidRDefault="00C02580" w:rsidP="00C02580">
            <w:pPr>
              <w:pStyle w:val="Prrafodelista"/>
              <w:ind w:left="0"/>
              <w:rPr>
                <w:rFonts w:cstheme="minorHAnsi"/>
                <w:color w:val="000000"/>
              </w:rPr>
            </w:pPr>
            <w:r>
              <w:rPr>
                <w:rFonts w:cstheme="minorHAnsi"/>
                <w:color w:val="000000"/>
              </w:rPr>
              <w:t>Supervisora y encargadas de escuelas</w:t>
            </w:r>
          </w:p>
        </w:tc>
        <w:tc>
          <w:tcPr>
            <w:tcW w:w="2692" w:type="dxa"/>
          </w:tcPr>
          <w:p w14:paraId="60E3220F" w14:textId="29E00D35" w:rsidR="00C02580" w:rsidRPr="00F04531" w:rsidRDefault="00C02580" w:rsidP="00C02580">
            <w:pPr>
              <w:pStyle w:val="Prrafodelista"/>
              <w:ind w:left="0"/>
              <w:rPr>
                <w:rFonts w:cstheme="minorHAnsi"/>
                <w:color w:val="000000"/>
              </w:rPr>
            </w:pPr>
            <w:r>
              <w:rPr>
                <w:rFonts w:cstheme="minorHAnsi"/>
                <w:color w:val="000000"/>
              </w:rPr>
              <w:t>Programas de Mejora Continua (PMC)</w:t>
            </w:r>
          </w:p>
        </w:tc>
      </w:tr>
      <w:tr w:rsidR="00C02580" w:rsidRPr="00306F8C" w14:paraId="2C5A1697" w14:textId="77777777" w:rsidTr="003C4A39">
        <w:tc>
          <w:tcPr>
            <w:tcW w:w="1985" w:type="dxa"/>
            <w:vMerge/>
          </w:tcPr>
          <w:p w14:paraId="3E0235C0" w14:textId="77777777" w:rsidR="00C02580" w:rsidRPr="00465DA2" w:rsidRDefault="00C02580" w:rsidP="00C02580">
            <w:pPr>
              <w:pStyle w:val="Prrafodelista"/>
              <w:ind w:left="0"/>
              <w:rPr>
                <w:rFonts w:cstheme="minorHAnsi"/>
                <w:b/>
                <w:bCs/>
                <w:color w:val="000000"/>
              </w:rPr>
            </w:pPr>
          </w:p>
        </w:tc>
        <w:tc>
          <w:tcPr>
            <w:tcW w:w="3030" w:type="dxa"/>
          </w:tcPr>
          <w:p w14:paraId="75D4EC6D" w14:textId="3F8342B3" w:rsidR="00C02580" w:rsidRDefault="00C02580" w:rsidP="00C02580">
            <w:pPr>
              <w:pStyle w:val="Prrafodelista"/>
              <w:ind w:left="0"/>
              <w:rPr>
                <w:rFonts w:cstheme="minorHAnsi"/>
                <w:color w:val="000000"/>
              </w:rPr>
            </w:pPr>
            <w:r>
              <w:rPr>
                <w:rFonts w:cstheme="minorHAnsi"/>
                <w:color w:val="000000"/>
              </w:rPr>
              <w:t>Diseñar proyectos o planeaciones didácticas</w:t>
            </w:r>
          </w:p>
        </w:tc>
        <w:tc>
          <w:tcPr>
            <w:tcW w:w="1648" w:type="dxa"/>
          </w:tcPr>
          <w:p w14:paraId="047EFE19" w14:textId="72E98FE2" w:rsidR="00C02580" w:rsidRPr="00F04531" w:rsidRDefault="00C02580" w:rsidP="00C02580">
            <w:pPr>
              <w:pStyle w:val="Prrafodelista"/>
              <w:ind w:left="0"/>
              <w:rPr>
                <w:rFonts w:cstheme="minorHAnsi"/>
                <w:color w:val="000000"/>
              </w:rPr>
            </w:pPr>
            <w:r>
              <w:rPr>
                <w:rFonts w:cstheme="minorHAnsi"/>
                <w:color w:val="000000"/>
              </w:rPr>
              <w:t>Colectivos docentes</w:t>
            </w:r>
          </w:p>
        </w:tc>
        <w:tc>
          <w:tcPr>
            <w:tcW w:w="2692" w:type="dxa"/>
          </w:tcPr>
          <w:p w14:paraId="0D7AAC8D" w14:textId="77777777" w:rsidR="00C02580" w:rsidRDefault="00C02580" w:rsidP="00C02580">
            <w:pPr>
              <w:pStyle w:val="Prrafodelista"/>
              <w:ind w:left="0"/>
              <w:rPr>
                <w:rFonts w:cstheme="minorHAnsi"/>
                <w:color w:val="000000"/>
              </w:rPr>
            </w:pPr>
            <w:r>
              <w:rPr>
                <w:rFonts w:cstheme="minorHAnsi"/>
                <w:color w:val="000000"/>
              </w:rPr>
              <w:t>Programa sintético</w:t>
            </w:r>
          </w:p>
          <w:p w14:paraId="16E6B929" w14:textId="363A5964" w:rsidR="00C02580" w:rsidRDefault="00C02580" w:rsidP="00C02580">
            <w:pPr>
              <w:pStyle w:val="Prrafodelista"/>
              <w:ind w:left="0"/>
              <w:rPr>
                <w:rFonts w:cstheme="minorHAnsi"/>
                <w:color w:val="000000"/>
              </w:rPr>
            </w:pPr>
            <w:r>
              <w:rPr>
                <w:rFonts w:cstheme="minorHAnsi"/>
                <w:color w:val="000000"/>
              </w:rPr>
              <w:t>Fichas de Modalidades de trabajo fase 2</w:t>
            </w:r>
          </w:p>
        </w:tc>
      </w:tr>
      <w:tr w:rsidR="00C02580" w:rsidRPr="00306F8C" w14:paraId="39AE5B9A" w14:textId="77777777" w:rsidTr="003C4A39">
        <w:tc>
          <w:tcPr>
            <w:tcW w:w="1985" w:type="dxa"/>
            <w:vMerge/>
          </w:tcPr>
          <w:p w14:paraId="5D230FB6" w14:textId="77777777" w:rsidR="00C02580" w:rsidRPr="00465DA2" w:rsidRDefault="00C02580" w:rsidP="00C02580">
            <w:pPr>
              <w:pStyle w:val="Prrafodelista"/>
              <w:ind w:left="0"/>
              <w:rPr>
                <w:rFonts w:cstheme="minorHAnsi"/>
                <w:b/>
                <w:bCs/>
                <w:color w:val="000000"/>
              </w:rPr>
            </w:pPr>
          </w:p>
        </w:tc>
        <w:tc>
          <w:tcPr>
            <w:tcW w:w="3030" w:type="dxa"/>
          </w:tcPr>
          <w:p w14:paraId="251EB3ED" w14:textId="55D86393" w:rsidR="00C02580" w:rsidRDefault="00C02580" w:rsidP="00C02580">
            <w:pPr>
              <w:pStyle w:val="Prrafodelista"/>
              <w:ind w:left="0"/>
              <w:rPr>
                <w:rFonts w:cstheme="minorHAnsi"/>
                <w:color w:val="000000"/>
              </w:rPr>
            </w:pPr>
            <w:r w:rsidRPr="00F04531">
              <w:rPr>
                <w:rFonts w:cstheme="minorHAnsi"/>
                <w:color w:val="000000"/>
              </w:rPr>
              <w:t>Incorporar hábitos sostenibles en la rutina escolar</w:t>
            </w:r>
          </w:p>
        </w:tc>
        <w:tc>
          <w:tcPr>
            <w:tcW w:w="1648" w:type="dxa"/>
          </w:tcPr>
          <w:p w14:paraId="25E959C6" w14:textId="3FDB09A8" w:rsidR="00C02580" w:rsidRPr="00F04531" w:rsidRDefault="00FB5049" w:rsidP="00C02580">
            <w:pPr>
              <w:pStyle w:val="Prrafodelista"/>
              <w:ind w:left="0"/>
              <w:rPr>
                <w:rFonts w:cstheme="minorHAnsi"/>
                <w:color w:val="000000"/>
              </w:rPr>
            </w:pPr>
            <w:r>
              <w:rPr>
                <w:rFonts w:cstheme="minorHAnsi"/>
                <w:color w:val="000000"/>
              </w:rPr>
              <w:t>Colectivos docentes</w:t>
            </w:r>
          </w:p>
        </w:tc>
        <w:tc>
          <w:tcPr>
            <w:tcW w:w="2692" w:type="dxa"/>
          </w:tcPr>
          <w:p w14:paraId="0425D022" w14:textId="5F355670" w:rsidR="00C02580" w:rsidRDefault="00C02580" w:rsidP="00C02580">
            <w:pPr>
              <w:pStyle w:val="Prrafodelista"/>
              <w:ind w:left="0"/>
              <w:rPr>
                <w:rFonts w:cstheme="minorHAnsi"/>
                <w:color w:val="000000"/>
              </w:rPr>
            </w:pPr>
            <w:r>
              <w:rPr>
                <w:rFonts w:cstheme="minorHAnsi"/>
                <w:color w:val="000000"/>
              </w:rPr>
              <w:t>Promover el uso responsable de materiales escolares libros de texto y el reciclaje.</w:t>
            </w:r>
          </w:p>
        </w:tc>
      </w:tr>
      <w:tr w:rsidR="00C02580" w:rsidRPr="00306F8C" w14:paraId="43461354" w14:textId="77777777" w:rsidTr="003C4A39">
        <w:tc>
          <w:tcPr>
            <w:tcW w:w="1985" w:type="dxa"/>
            <w:vMerge/>
          </w:tcPr>
          <w:p w14:paraId="4950825C" w14:textId="77777777" w:rsidR="00C02580" w:rsidRPr="00F04531" w:rsidRDefault="00C02580" w:rsidP="00C02580">
            <w:pPr>
              <w:pStyle w:val="Prrafodelista"/>
              <w:ind w:left="0"/>
              <w:rPr>
                <w:rFonts w:cstheme="minorHAnsi"/>
                <w:color w:val="000000"/>
              </w:rPr>
            </w:pPr>
          </w:p>
        </w:tc>
        <w:tc>
          <w:tcPr>
            <w:tcW w:w="3030" w:type="dxa"/>
          </w:tcPr>
          <w:p w14:paraId="30A5EE0C" w14:textId="43461197" w:rsidR="00C02580" w:rsidRDefault="00C02580" w:rsidP="00C02580">
            <w:pPr>
              <w:pStyle w:val="Prrafodelista"/>
              <w:ind w:left="0"/>
              <w:rPr>
                <w:rFonts w:cstheme="minorHAnsi"/>
                <w:color w:val="000000"/>
              </w:rPr>
            </w:pPr>
            <w:r>
              <w:rPr>
                <w:rFonts w:cstheme="minorHAnsi"/>
                <w:color w:val="000000"/>
              </w:rPr>
              <w:t>Difundir la participación de actores locales e instituciones, relacionadas con el cuidado del medio ambiente.</w:t>
            </w:r>
          </w:p>
        </w:tc>
        <w:tc>
          <w:tcPr>
            <w:tcW w:w="1648" w:type="dxa"/>
          </w:tcPr>
          <w:p w14:paraId="68AA080A" w14:textId="7D6BC340" w:rsidR="00C02580" w:rsidRPr="00F04531" w:rsidRDefault="00C02580" w:rsidP="00C02580">
            <w:pPr>
              <w:pStyle w:val="Prrafodelista"/>
              <w:ind w:left="0"/>
              <w:rPr>
                <w:rFonts w:cstheme="minorHAnsi"/>
                <w:color w:val="000000"/>
              </w:rPr>
            </w:pPr>
            <w:r>
              <w:rPr>
                <w:rFonts w:cstheme="minorHAnsi"/>
                <w:color w:val="000000"/>
              </w:rPr>
              <w:t>Supervisora</w:t>
            </w:r>
          </w:p>
        </w:tc>
        <w:tc>
          <w:tcPr>
            <w:tcW w:w="2692" w:type="dxa"/>
          </w:tcPr>
          <w:p w14:paraId="5E0364FD" w14:textId="1E54F104" w:rsidR="00C02580" w:rsidRPr="00F04531" w:rsidRDefault="00C02580" w:rsidP="00C02580">
            <w:pPr>
              <w:pStyle w:val="Prrafodelista"/>
              <w:ind w:left="0"/>
              <w:rPr>
                <w:rFonts w:cstheme="minorHAnsi"/>
                <w:color w:val="000000"/>
              </w:rPr>
            </w:pPr>
            <w:r>
              <w:rPr>
                <w:rFonts w:cstheme="minorHAnsi"/>
                <w:color w:val="000000"/>
              </w:rPr>
              <w:t>Directorio de instituciones municipales y estatales relacionadas con el cuidado del medio ambiente.</w:t>
            </w:r>
          </w:p>
        </w:tc>
      </w:tr>
      <w:tr w:rsidR="00C02580" w:rsidRPr="00306F8C" w14:paraId="269F5D50" w14:textId="77777777" w:rsidTr="003C4A39">
        <w:tc>
          <w:tcPr>
            <w:tcW w:w="1985" w:type="dxa"/>
            <w:vMerge w:val="restart"/>
          </w:tcPr>
          <w:p w14:paraId="4DE8D27F" w14:textId="028EF139" w:rsidR="00C02580" w:rsidRPr="00465DA2" w:rsidRDefault="00C02580" w:rsidP="0014599A">
            <w:pPr>
              <w:pStyle w:val="Prrafodelista"/>
              <w:numPr>
                <w:ilvl w:val="0"/>
                <w:numId w:val="15"/>
              </w:numPr>
              <w:rPr>
                <w:rFonts w:cstheme="minorHAnsi"/>
                <w:b/>
                <w:bCs/>
                <w:color w:val="000000"/>
              </w:rPr>
            </w:pPr>
            <w:r w:rsidRPr="00465DA2">
              <w:rPr>
                <w:rFonts w:cstheme="minorHAnsi"/>
                <w:b/>
                <w:bCs/>
                <w:color w:val="000000"/>
              </w:rPr>
              <w:t>Sistematizar las acciones implementadas mediante instrumentos sencillos</w:t>
            </w:r>
          </w:p>
        </w:tc>
        <w:tc>
          <w:tcPr>
            <w:tcW w:w="3030" w:type="dxa"/>
          </w:tcPr>
          <w:p w14:paraId="77E02E25" w14:textId="0494D611" w:rsidR="00C02580" w:rsidRPr="0099760F" w:rsidRDefault="00C02580" w:rsidP="00C02580">
            <w:pPr>
              <w:pStyle w:val="Prrafodelista"/>
              <w:ind w:left="0"/>
              <w:rPr>
                <w:rFonts w:cstheme="minorHAnsi"/>
                <w:color w:val="000000"/>
              </w:rPr>
            </w:pPr>
            <w:r w:rsidRPr="0099760F">
              <w:rPr>
                <w:rFonts w:cstheme="minorHAnsi"/>
                <w:color w:val="000000"/>
              </w:rPr>
              <w:t>Implementar guías de observación.</w:t>
            </w:r>
          </w:p>
        </w:tc>
        <w:tc>
          <w:tcPr>
            <w:tcW w:w="1648" w:type="dxa"/>
          </w:tcPr>
          <w:p w14:paraId="6E5743BD" w14:textId="0C30B09E" w:rsidR="00C02580" w:rsidRPr="000A7294" w:rsidRDefault="00C02580" w:rsidP="00C02580">
            <w:pPr>
              <w:pStyle w:val="Prrafodelista"/>
              <w:ind w:left="0"/>
              <w:rPr>
                <w:rFonts w:cstheme="minorHAnsi"/>
                <w:color w:val="000000"/>
              </w:rPr>
            </w:pPr>
            <w:r w:rsidRPr="000A7294">
              <w:rPr>
                <w:rFonts w:cstheme="minorHAnsi"/>
                <w:color w:val="000000"/>
              </w:rPr>
              <w:t>Directoras y Supervisora</w:t>
            </w:r>
          </w:p>
        </w:tc>
        <w:tc>
          <w:tcPr>
            <w:tcW w:w="2692" w:type="dxa"/>
          </w:tcPr>
          <w:p w14:paraId="24CEA512" w14:textId="08626E2B" w:rsidR="00C02580" w:rsidRPr="000A7294" w:rsidRDefault="00C02580" w:rsidP="00C02580">
            <w:pPr>
              <w:pStyle w:val="Prrafodelista"/>
              <w:ind w:left="0"/>
              <w:rPr>
                <w:rFonts w:cstheme="minorHAnsi"/>
                <w:color w:val="000000"/>
              </w:rPr>
            </w:pPr>
            <w:r w:rsidRPr="000A7294">
              <w:rPr>
                <w:rFonts w:cstheme="minorHAnsi"/>
                <w:color w:val="000000"/>
              </w:rPr>
              <w:t>Guías de observación</w:t>
            </w:r>
            <w:r w:rsidR="00E40BD7">
              <w:rPr>
                <w:rFonts w:cstheme="minorHAnsi"/>
                <w:color w:val="000000"/>
              </w:rPr>
              <w:t xml:space="preserve"> por escuela</w:t>
            </w:r>
          </w:p>
        </w:tc>
      </w:tr>
      <w:tr w:rsidR="00C02580" w:rsidRPr="00306F8C" w14:paraId="6B6BC22B" w14:textId="77777777" w:rsidTr="003C4A39">
        <w:tc>
          <w:tcPr>
            <w:tcW w:w="1985" w:type="dxa"/>
            <w:vMerge/>
          </w:tcPr>
          <w:p w14:paraId="60501950" w14:textId="77777777" w:rsidR="00C02580" w:rsidRDefault="00C02580" w:rsidP="00C02580">
            <w:pPr>
              <w:pStyle w:val="Prrafodelista"/>
              <w:ind w:left="0"/>
              <w:rPr>
                <w:rFonts w:cstheme="minorHAnsi"/>
                <w:color w:val="000000"/>
              </w:rPr>
            </w:pPr>
          </w:p>
        </w:tc>
        <w:tc>
          <w:tcPr>
            <w:tcW w:w="3030" w:type="dxa"/>
          </w:tcPr>
          <w:p w14:paraId="7BE7F2F1" w14:textId="7F31DD39" w:rsidR="00C02580" w:rsidRPr="0099760F" w:rsidRDefault="00C02580" w:rsidP="00C02580">
            <w:pPr>
              <w:pStyle w:val="Prrafodelista"/>
              <w:ind w:left="0"/>
              <w:rPr>
                <w:rFonts w:cstheme="minorHAnsi"/>
                <w:color w:val="000000"/>
              </w:rPr>
            </w:pPr>
            <w:r w:rsidRPr="0099760F">
              <w:rPr>
                <w:rFonts w:cstheme="minorHAnsi"/>
                <w:color w:val="000000"/>
              </w:rPr>
              <w:t>Diseñar listas de cotejo para observar hábitos sostenibles en el aula y escuela.</w:t>
            </w:r>
          </w:p>
        </w:tc>
        <w:tc>
          <w:tcPr>
            <w:tcW w:w="1648" w:type="dxa"/>
          </w:tcPr>
          <w:p w14:paraId="0C600270" w14:textId="6BCB73D9" w:rsidR="00C02580" w:rsidRPr="000A7294" w:rsidRDefault="00C02580" w:rsidP="00C02580">
            <w:pPr>
              <w:pStyle w:val="Prrafodelista"/>
              <w:ind w:left="0"/>
              <w:rPr>
                <w:rFonts w:cstheme="minorHAnsi"/>
                <w:color w:val="000000"/>
              </w:rPr>
            </w:pPr>
            <w:r w:rsidRPr="000A7294">
              <w:rPr>
                <w:rFonts w:cstheme="minorHAnsi"/>
                <w:color w:val="000000"/>
              </w:rPr>
              <w:t>Directoras y Supervisora</w:t>
            </w:r>
          </w:p>
        </w:tc>
        <w:tc>
          <w:tcPr>
            <w:tcW w:w="2692" w:type="dxa"/>
          </w:tcPr>
          <w:p w14:paraId="5A4A31F7" w14:textId="531A4EE7" w:rsidR="00C02580" w:rsidRPr="000A7294" w:rsidRDefault="00C02580" w:rsidP="00C02580">
            <w:pPr>
              <w:pStyle w:val="Prrafodelista"/>
              <w:ind w:left="0"/>
              <w:rPr>
                <w:rFonts w:cstheme="minorHAnsi"/>
                <w:color w:val="000000"/>
              </w:rPr>
            </w:pPr>
            <w:r w:rsidRPr="000A7294">
              <w:rPr>
                <w:rFonts w:cstheme="minorHAnsi"/>
                <w:color w:val="000000"/>
              </w:rPr>
              <w:t>Lista de cotejo</w:t>
            </w:r>
          </w:p>
        </w:tc>
      </w:tr>
      <w:tr w:rsidR="00C02580" w:rsidRPr="00306F8C" w14:paraId="2B87FE89" w14:textId="77777777" w:rsidTr="003C4A39">
        <w:tc>
          <w:tcPr>
            <w:tcW w:w="1985" w:type="dxa"/>
            <w:vMerge/>
          </w:tcPr>
          <w:p w14:paraId="7BA8B9E6" w14:textId="77777777" w:rsidR="00C02580" w:rsidRDefault="00C02580" w:rsidP="00C02580">
            <w:pPr>
              <w:pStyle w:val="Prrafodelista"/>
              <w:ind w:left="0"/>
              <w:rPr>
                <w:rFonts w:cstheme="minorHAnsi"/>
                <w:color w:val="000000"/>
              </w:rPr>
            </w:pPr>
          </w:p>
        </w:tc>
        <w:tc>
          <w:tcPr>
            <w:tcW w:w="3030" w:type="dxa"/>
          </w:tcPr>
          <w:p w14:paraId="12F09888" w14:textId="73986DC3" w:rsidR="00C02580" w:rsidRPr="0099760F" w:rsidRDefault="00C02580" w:rsidP="00C02580">
            <w:pPr>
              <w:pStyle w:val="Prrafodelista"/>
              <w:ind w:left="0"/>
              <w:rPr>
                <w:rFonts w:cstheme="minorHAnsi"/>
                <w:color w:val="000000"/>
              </w:rPr>
            </w:pPr>
            <w:r w:rsidRPr="0099760F">
              <w:rPr>
                <w:rFonts w:cstheme="minorHAnsi"/>
                <w:color w:val="000000"/>
              </w:rPr>
              <w:t>Elaborar informe con evidencias fotográficas y testimoniales.</w:t>
            </w:r>
          </w:p>
        </w:tc>
        <w:tc>
          <w:tcPr>
            <w:tcW w:w="1648" w:type="dxa"/>
          </w:tcPr>
          <w:p w14:paraId="33184324" w14:textId="0AFC58B8" w:rsidR="00C02580" w:rsidRPr="000A7294" w:rsidRDefault="00C02580" w:rsidP="00C02580">
            <w:pPr>
              <w:pStyle w:val="Prrafodelista"/>
              <w:ind w:left="0"/>
              <w:rPr>
                <w:rFonts w:cstheme="minorHAnsi"/>
                <w:color w:val="000000"/>
              </w:rPr>
            </w:pPr>
            <w:r>
              <w:rPr>
                <w:rFonts w:cstheme="minorHAnsi"/>
                <w:color w:val="000000"/>
              </w:rPr>
              <w:t>Directoras y colectivos docentes</w:t>
            </w:r>
          </w:p>
        </w:tc>
        <w:tc>
          <w:tcPr>
            <w:tcW w:w="2692" w:type="dxa"/>
          </w:tcPr>
          <w:p w14:paraId="44D49C96" w14:textId="792A1BFD" w:rsidR="00C02580" w:rsidRPr="00F2775C" w:rsidRDefault="00C02580" w:rsidP="00C02580">
            <w:pPr>
              <w:pStyle w:val="Prrafodelista"/>
              <w:ind w:left="0"/>
              <w:rPr>
                <w:rFonts w:cstheme="minorHAnsi"/>
                <w:color w:val="000000"/>
              </w:rPr>
            </w:pPr>
            <w:r w:rsidRPr="00F2775C">
              <w:rPr>
                <w:rFonts w:cstheme="minorHAnsi"/>
                <w:color w:val="000000"/>
              </w:rPr>
              <w:t>Informe final por escuela</w:t>
            </w:r>
          </w:p>
        </w:tc>
      </w:tr>
      <w:tr w:rsidR="00C02580" w:rsidRPr="00306F8C" w14:paraId="03BA895D" w14:textId="77777777" w:rsidTr="003C4A39">
        <w:tc>
          <w:tcPr>
            <w:tcW w:w="1985" w:type="dxa"/>
            <w:vMerge/>
          </w:tcPr>
          <w:p w14:paraId="7EEBAE82" w14:textId="77777777" w:rsidR="00C02580" w:rsidRDefault="00C02580" w:rsidP="00C02580">
            <w:pPr>
              <w:pStyle w:val="Prrafodelista"/>
              <w:ind w:left="0"/>
              <w:rPr>
                <w:rFonts w:cstheme="minorHAnsi"/>
                <w:color w:val="000000"/>
              </w:rPr>
            </w:pPr>
          </w:p>
        </w:tc>
        <w:tc>
          <w:tcPr>
            <w:tcW w:w="3030" w:type="dxa"/>
          </w:tcPr>
          <w:p w14:paraId="3292A464" w14:textId="30816B4E" w:rsidR="00C02580" w:rsidRPr="0099760F" w:rsidRDefault="00C02580" w:rsidP="00C02580">
            <w:pPr>
              <w:pStyle w:val="Prrafodelista"/>
              <w:ind w:left="0"/>
              <w:rPr>
                <w:rFonts w:cstheme="minorHAnsi"/>
                <w:color w:val="000000"/>
              </w:rPr>
            </w:pPr>
            <w:r>
              <w:rPr>
                <w:rFonts w:cstheme="minorHAnsi"/>
                <w:color w:val="000000"/>
              </w:rPr>
              <w:t>Compartir información en un ateneo, sobre la implementación y resultados del proyecto</w:t>
            </w:r>
            <w:r w:rsidR="00E40BD7">
              <w:rPr>
                <w:rFonts w:cstheme="minorHAnsi"/>
                <w:color w:val="000000"/>
              </w:rPr>
              <w:t xml:space="preserve"> de</w:t>
            </w:r>
            <w:r>
              <w:rPr>
                <w:rFonts w:cstheme="minorHAnsi"/>
                <w:color w:val="000000"/>
              </w:rPr>
              <w:t xml:space="preserve"> cada escuela.</w:t>
            </w:r>
          </w:p>
        </w:tc>
        <w:tc>
          <w:tcPr>
            <w:tcW w:w="1648" w:type="dxa"/>
          </w:tcPr>
          <w:p w14:paraId="3EB97136" w14:textId="141AB053" w:rsidR="00C02580" w:rsidRPr="000A7294" w:rsidRDefault="00C02580" w:rsidP="00C02580">
            <w:pPr>
              <w:pStyle w:val="Prrafodelista"/>
              <w:ind w:left="0"/>
              <w:rPr>
                <w:rFonts w:cstheme="minorHAnsi"/>
                <w:color w:val="000000"/>
              </w:rPr>
            </w:pPr>
            <w:r>
              <w:rPr>
                <w:rFonts w:cstheme="minorHAnsi"/>
                <w:color w:val="000000"/>
              </w:rPr>
              <w:t xml:space="preserve">Supervisora y directoras </w:t>
            </w:r>
            <w:r w:rsidR="00FB5049">
              <w:rPr>
                <w:rFonts w:cstheme="minorHAnsi"/>
                <w:color w:val="000000"/>
              </w:rPr>
              <w:t>y docentes</w:t>
            </w:r>
          </w:p>
        </w:tc>
        <w:tc>
          <w:tcPr>
            <w:tcW w:w="2692" w:type="dxa"/>
          </w:tcPr>
          <w:p w14:paraId="6B38F922" w14:textId="14687EEC" w:rsidR="00C02580" w:rsidRPr="00780076" w:rsidRDefault="00C02580" w:rsidP="00C02580">
            <w:pPr>
              <w:pStyle w:val="Prrafodelista"/>
              <w:ind w:left="0"/>
              <w:rPr>
                <w:rFonts w:cstheme="minorHAnsi"/>
                <w:color w:val="000000"/>
              </w:rPr>
            </w:pPr>
            <w:r w:rsidRPr="00780076">
              <w:rPr>
                <w:rFonts w:cstheme="minorHAnsi"/>
                <w:color w:val="000000"/>
              </w:rPr>
              <w:t>Espacio físico para realizar el ateneo.</w:t>
            </w:r>
          </w:p>
        </w:tc>
      </w:tr>
    </w:tbl>
    <w:p w14:paraId="4ED4F9C2" w14:textId="77777777" w:rsidR="00FB5049" w:rsidRDefault="0026746A" w:rsidP="008F210C">
      <w:p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IMPORTANTE</w:t>
      </w:r>
      <w:r w:rsidR="008F210C">
        <w:rPr>
          <w:rFonts w:cstheme="minorHAnsi"/>
          <w:b/>
          <w:bCs/>
          <w:color w:val="000000"/>
          <w:sz w:val="24"/>
          <w:szCs w:val="24"/>
        </w:rPr>
        <w:t xml:space="preserve">: </w:t>
      </w:r>
    </w:p>
    <w:p w14:paraId="72F916E7" w14:textId="1FFD2DDB" w:rsidR="00E0028E" w:rsidRPr="008F210C" w:rsidRDefault="00651925" w:rsidP="008F210C">
      <w:pPr>
        <w:pBdr>
          <w:top w:val="nil"/>
          <w:left w:val="nil"/>
          <w:bottom w:val="nil"/>
          <w:right w:val="nil"/>
          <w:between w:val="nil"/>
        </w:pBdr>
        <w:shd w:val="clear" w:color="auto" w:fill="FFFFFF"/>
        <w:spacing w:after="0" w:line="240" w:lineRule="auto"/>
        <w:rPr>
          <w:rStyle w:val="Fuerte"/>
          <w:rFonts w:cstheme="minorHAnsi"/>
          <w:color w:val="000000"/>
          <w:sz w:val="24"/>
          <w:szCs w:val="24"/>
          <w:highlight w:val="white"/>
        </w:rPr>
      </w:pPr>
      <w:r>
        <w:rPr>
          <w:rFonts w:cstheme="minorHAnsi"/>
          <w:b/>
          <w:color w:val="808080" w:themeColor="background1" w:themeShade="80"/>
          <w:sz w:val="24"/>
          <w:szCs w:val="24"/>
        </w:rPr>
        <w:t>Arlette Guadalupe Rodríguez Hernández.</w:t>
      </w:r>
      <w:r w:rsidR="0026746A" w:rsidRPr="001E64BE">
        <w:rPr>
          <w:rFonts w:cstheme="minorHAnsi"/>
          <w:b/>
          <w:color w:val="808080" w:themeColor="background1" w:themeShade="80"/>
          <w:sz w:val="24"/>
          <w:szCs w:val="24"/>
        </w:rPr>
        <w:t xml:space="preserve"> Afirmo que esta actividad es de mi autoría y establezco que para la elaboración de la misma he seguido los lineamientos del Código de Ética del Tecnológico de Monterrey.</w:t>
      </w:r>
    </w:p>
    <w:sectPr w:rsidR="00E0028E" w:rsidRPr="008F210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5D2F" w14:textId="77777777" w:rsidR="0044174D" w:rsidRDefault="0044174D" w:rsidP="00331D18">
      <w:pPr>
        <w:spacing w:after="0" w:line="240" w:lineRule="auto"/>
      </w:pPr>
      <w:r>
        <w:separator/>
      </w:r>
    </w:p>
  </w:endnote>
  <w:endnote w:type="continuationSeparator" w:id="0">
    <w:p w14:paraId="3375FF1A" w14:textId="77777777" w:rsidR="0044174D" w:rsidRDefault="0044174D"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754B" w14:textId="4B6C572F" w:rsidR="00F11A75" w:rsidRDefault="00F11A75" w:rsidP="00F11A75">
    <w:pPr>
      <w:pStyle w:val="Piedepgina"/>
      <w:jc w:val="right"/>
    </w:pPr>
    <w:r>
      <w:t xml:space="preserve">Tecnológico de Monterrey, México.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A31F" w14:textId="77777777" w:rsidR="0044174D" w:rsidRDefault="0044174D" w:rsidP="00331D18">
      <w:pPr>
        <w:spacing w:after="0" w:line="240" w:lineRule="auto"/>
      </w:pPr>
      <w:r>
        <w:separator/>
      </w:r>
    </w:p>
  </w:footnote>
  <w:footnote w:type="continuationSeparator" w:id="0">
    <w:p w14:paraId="06130F01" w14:textId="77777777" w:rsidR="0044174D" w:rsidRDefault="0044174D" w:rsidP="0033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2A54" w14:textId="6B3BEEB4" w:rsidR="00331D18" w:rsidRDefault="00331D18">
    <w:pPr>
      <w:pStyle w:val="Encabezado"/>
    </w:pPr>
    <w:r>
      <w:rPr>
        <w:noProof/>
        <w:bdr w:val="none" w:sz="0" w:space="0" w:color="auto" w:frame="1"/>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2A18FF"/>
    <w:multiLevelType w:val="multilevel"/>
    <w:tmpl w:val="7B8881B6"/>
    <w:lvl w:ilvl="0">
      <w:start w:val="1"/>
      <w:numFmt w:val="decimal"/>
      <w:lvlText w:val="%1."/>
      <w:lvlJc w:val="left"/>
      <w:pPr>
        <w:tabs>
          <w:tab w:val="num" w:pos="720"/>
        </w:tabs>
        <w:ind w:left="720" w:hanging="360"/>
      </w:pPr>
      <w:rPr>
        <w:rFonts w:asciiTheme="minorHAnsi" w:eastAsiaTheme="minorHAnsi"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C688C"/>
    <w:multiLevelType w:val="hybridMultilevel"/>
    <w:tmpl w:val="13C245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177F72"/>
    <w:multiLevelType w:val="hybridMultilevel"/>
    <w:tmpl w:val="AB66F0B8"/>
    <w:lvl w:ilvl="0" w:tplc="E8A81F22">
      <w:start w:val="1"/>
      <w:numFmt w:val="decimal"/>
      <w:lvlText w:val="%1."/>
      <w:lvlJc w:val="left"/>
      <w:pPr>
        <w:ind w:left="752" w:hanging="360"/>
      </w:pPr>
      <w:rPr>
        <w:rFonts w:hint="default"/>
        <w:b/>
      </w:rPr>
    </w:lvl>
    <w:lvl w:ilvl="1" w:tplc="080A0019" w:tentative="1">
      <w:start w:val="1"/>
      <w:numFmt w:val="lowerLetter"/>
      <w:lvlText w:val="%2."/>
      <w:lvlJc w:val="left"/>
      <w:pPr>
        <w:ind w:left="1472" w:hanging="360"/>
      </w:pPr>
    </w:lvl>
    <w:lvl w:ilvl="2" w:tplc="080A001B" w:tentative="1">
      <w:start w:val="1"/>
      <w:numFmt w:val="lowerRoman"/>
      <w:lvlText w:val="%3."/>
      <w:lvlJc w:val="right"/>
      <w:pPr>
        <w:ind w:left="2192" w:hanging="180"/>
      </w:pPr>
    </w:lvl>
    <w:lvl w:ilvl="3" w:tplc="080A000F" w:tentative="1">
      <w:start w:val="1"/>
      <w:numFmt w:val="decimal"/>
      <w:lvlText w:val="%4."/>
      <w:lvlJc w:val="left"/>
      <w:pPr>
        <w:ind w:left="2912" w:hanging="360"/>
      </w:pPr>
    </w:lvl>
    <w:lvl w:ilvl="4" w:tplc="080A0019" w:tentative="1">
      <w:start w:val="1"/>
      <w:numFmt w:val="lowerLetter"/>
      <w:lvlText w:val="%5."/>
      <w:lvlJc w:val="left"/>
      <w:pPr>
        <w:ind w:left="3632" w:hanging="360"/>
      </w:pPr>
    </w:lvl>
    <w:lvl w:ilvl="5" w:tplc="080A001B" w:tentative="1">
      <w:start w:val="1"/>
      <w:numFmt w:val="lowerRoman"/>
      <w:lvlText w:val="%6."/>
      <w:lvlJc w:val="right"/>
      <w:pPr>
        <w:ind w:left="4352" w:hanging="180"/>
      </w:pPr>
    </w:lvl>
    <w:lvl w:ilvl="6" w:tplc="080A000F" w:tentative="1">
      <w:start w:val="1"/>
      <w:numFmt w:val="decimal"/>
      <w:lvlText w:val="%7."/>
      <w:lvlJc w:val="left"/>
      <w:pPr>
        <w:ind w:left="5072" w:hanging="360"/>
      </w:pPr>
    </w:lvl>
    <w:lvl w:ilvl="7" w:tplc="080A0019" w:tentative="1">
      <w:start w:val="1"/>
      <w:numFmt w:val="lowerLetter"/>
      <w:lvlText w:val="%8."/>
      <w:lvlJc w:val="left"/>
      <w:pPr>
        <w:ind w:left="5792" w:hanging="360"/>
      </w:pPr>
    </w:lvl>
    <w:lvl w:ilvl="8" w:tplc="080A001B" w:tentative="1">
      <w:start w:val="1"/>
      <w:numFmt w:val="lowerRoman"/>
      <w:lvlText w:val="%9."/>
      <w:lvlJc w:val="right"/>
      <w:pPr>
        <w:ind w:left="6512" w:hanging="180"/>
      </w:pPr>
    </w:lvl>
  </w:abstractNum>
  <w:abstractNum w:abstractNumId="5" w15:restartNumberingAfterBreak="0">
    <w:nsid w:val="1A526BB9"/>
    <w:multiLevelType w:val="hybridMultilevel"/>
    <w:tmpl w:val="EAB271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AE942AE"/>
    <w:multiLevelType w:val="multilevel"/>
    <w:tmpl w:val="87EE1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B96928"/>
    <w:multiLevelType w:val="multilevel"/>
    <w:tmpl w:val="D38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DA831E0"/>
    <w:multiLevelType w:val="hybridMultilevel"/>
    <w:tmpl w:val="B54E1482"/>
    <w:lvl w:ilvl="0" w:tplc="080A000F">
      <w:start w:val="1"/>
      <w:numFmt w:val="decimal"/>
      <w:lvlText w:val="%1."/>
      <w:lvlJc w:val="left"/>
      <w:pPr>
        <w:ind w:left="752" w:hanging="360"/>
      </w:pPr>
    </w:lvl>
    <w:lvl w:ilvl="1" w:tplc="080A0019">
      <w:start w:val="1"/>
      <w:numFmt w:val="lowerLetter"/>
      <w:lvlText w:val="%2."/>
      <w:lvlJc w:val="left"/>
      <w:pPr>
        <w:ind w:left="1472" w:hanging="360"/>
      </w:pPr>
    </w:lvl>
    <w:lvl w:ilvl="2" w:tplc="080A001B">
      <w:start w:val="1"/>
      <w:numFmt w:val="lowerRoman"/>
      <w:lvlText w:val="%3."/>
      <w:lvlJc w:val="right"/>
      <w:pPr>
        <w:ind w:left="2192" w:hanging="180"/>
      </w:pPr>
    </w:lvl>
    <w:lvl w:ilvl="3" w:tplc="080A000F" w:tentative="1">
      <w:start w:val="1"/>
      <w:numFmt w:val="decimal"/>
      <w:lvlText w:val="%4."/>
      <w:lvlJc w:val="left"/>
      <w:pPr>
        <w:ind w:left="2912" w:hanging="360"/>
      </w:pPr>
    </w:lvl>
    <w:lvl w:ilvl="4" w:tplc="080A0019" w:tentative="1">
      <w:start w:val="1"/>
      <w:numFmt w:val="lowerLetter"/>
      <w:lvlText w:val="%5."/>
      <w:lvlJc w:val="left"/>
      <w:pPr>
        <w:ind w:left="3632" w:hanging="360"/>
      </w:pPr>
    </w:lvl>
    <w:lvl w:ilvl="5" w:tplc="080A001B" w:tentative="1">
      <w:start w:val="1"/>
      <w:numFmt w:val="lowerRoman"/>
      <w:lvlText w:val="%6."/>
      <w:lvlJc w:val="right"/>
      <w:pPr>
        <w:ind w:left="4352" w:hanging="180"/>
      </w:pPr>
    </w:lvl>
    <w:lvl w:ilvl="6" w:tplc="080A000F" w:tentative="1">
      <w:start w:val="1"/>
      <w:numFmt w:val="decimal"/>
      <w:lvlText w:val="%7."/>
      <w:lvlJc w:val="left"/>
      <w:pPr>
        <w:ind w:left="5072" w:hanging="360"/>
      </w:pPr>
    </w:lvl>
    <w:lvl w:ilvl="7" w:tplc="080A0019" w:tentative="1">
      <w:start w:val="1"/>
      <w:numFmt w:val="lowerLetter"/>
      <w:lvlText w:val="%8."/>
      <w:lvlJc w:val="left"/>
      <w:pPr>
        <w:ind w:left="5792" w:hanging="360"/>
      </w:pPr>
    </w:lvl>
    <w:lvl w:ilvl="8" w:tplc="080A001B" w:tentative="1">
      <w:start w:val="1"/>
      <w:numFmt w:val="lowerRoman"/>
      <w:lvlText w:val="%9."/>
      <w:lvlJc w:val="right"/>
      <w:pPr>
        <w:ind w:left="6512" w:hanging="180"/>
      </w:pPr>
    </w:lvl>
  </w:abstractNum>
  <w:abstractNum w:abstractNumId="12" w15:restartNumberingAfterBreak="0">
    <w:nsid w:val="68997D3D"/>
    <w:multiLevelType w:val="multilevel"/>
    <w:tmpl w:val="BA3C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2244166">
    <w:abstractNumId w:val="7"/>
  </w:num>
  <w:num w:numId="2" w16cid:durableId="986513437">
    <w:abstractNumId w:val="3"/>
  </w:num>
  <w:num w:numId="3" w16cid:durableId="2126578252">
    <w:abstractNumId w:val="14"/>
  </w:num>
  <w:num w:numId="4" w16cid:durableId="1625765563">
    <w:abstractNumId w:val="6"/>
  </w:num>
  <w:num w:numId="5" w16cid:durableId="621348909">
    <w:abstractNumId w:val="10"/>
  </w:num>
  <w:num w:numId="6" w16cid:durableId="519854698">
    <w:abstractNumId w:val="11"/>
  </w:num>
  <w:num w:numId="7" w16cid:durableId="1983266343">
    <w:abstractNumId w:val="13"/>
  </w:num>
  <w:num w:numId="8" w16cid:durableId="1293052730">
    <w:abstractNumId w:val="0"/>
  </w:num>
  <w:num w:numId="9" w16cid:durableId="1063216571">
    <w:abstractNumId w:val="9"/>
  </w:num>
  <w:num w:numId="10" w16cid:durableId="772483468">
    <w:abstractNumId w:val="2"/>
  </w:num>
  <w:num w:numId="11" w16cid:durableId="1867324567">
    <w:abstractNumId w:val="4"/>
  </w:num>
  <w:num w:numId="12" w16cid:durableId="937444891">
    <w:abstractNumId w:val="1"/>
  </w:num>
  <w:num w:numId="13" w16cid:durableId="1851286067">
    <w:abstractNumId w:val="8"/>
  </w:num>
  <w:num w:numId="14" w16cid:durableId="1766267676">
    <w:abstractNumId w:val="12"/>
  </w:num>
  <w:num w:numId="15" w16cid:durableId="318534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18"/>
    <w:rsid w:val="00004D7D"/>
    <w:rsid w:val="000132C3"/>
    <w:rsid w:val="000239D7"/>
    <w:rsid w:val="0007305A"/>
    <w:rsid w:val="0008145E"/>
    <w:rsid w:val="000A7294"/>
    <w:rsid w:val="000E6538"/>
    <w:rsid w:val="001019C7"/>
    <w:rsid w:val="0014599A"/>
    <w:rsid w:val="001D3497"/>
    <w:rsid w:val="001E64BE"/>
    <w:rsid w:val="0026746A"/>
    <w:rsid w:val="002B6263"/>
    <w:rsid w:val="002D128B"/>
    <w:rsid w:val="00306F8C"/>
    <w:rsid w:val="00326A5D"/>
    <w:rsid w:val="00331D18"/>
    <w:rsid w:val="00376EB7"/>
    <w:rsid w:val="00383841"/>
    <w:rsid w:val="003B2F32"/>
    <w:rsid w:val="003C4A39"/>
    <w:rsid w:val="0044174D"/>
    <w:rsid w:val="00441E50"/>
    <w:rsid w:val="004520B8"/>
    <w:rsid w:val="00465DA2"/>
    <w:rsid w:val="004951FA"/>
    <w:rsid w:val="00496977"/>
    <w:rsid w:val="004A22E9"/>
    <w:rsid w:val="005053A2"/>
    <w:rsid w:val="00516AE1"/>
    <w:rsid w:val="00524DDD"/>
    <w:rsid w:val="00555E53"/>
    <w:rsid w:val="005C236C"/>
    <w:rsid w:val="005E0CB5"/>
    <w:rsid w:val="00651925"/>
    <w:rsid w:val="00683CC1"/>
    <w:rsid w:val="00691424"/>
    <w:rsid w:val="006B1989"/>
    <w:rsid w:val="007303DC"/>
    <w:rsid w:val="00751AF5"/>
    <w:rsid w:val="00780076"/>
    <w:rsid w:val="007B4811"/>
    <w:rsid w:val="007F2F30"/>
    <w:rsid w:val="008532EF"/>
    <w:rsid w:val="0089748B"/>
    <w:rsid w:val="008A7AB8"/>
    <w:rsid w:val="008D1DEA"/>
    <w:rsid w:val="008F210C"/>
    <w:rsid w:val="008F2B04"/>
    <w:rsid w:val="0095100C"/>
    <w:rsid w:val="00967949"/>
    <w:rsid w:val="0099760F"/>
    <w:rsid w:val="009C098C"/>
    <w:rsid w:val="00A41F31"/>
    <w:rsid w:val="00A96773"/>
    <w:rsid w:val="00AA31A8"/>
    <w:rsid w:val="00AC378A"/>
    <w:rsid w:val="00B1136F"/>
    <w:rsid w:val="00B64B21"/>
    <w:rsid w:val="00BB6C5D"/>
    <w:rsid w:val="00C02580"/>
    <w:rsid w:val="00C15784"/>
    <w:rsid w:val="00D03C22"/>
    <w:rsid w:val="00D250D4"/>
    <w:rsid w:val="00E0028E"/>
    <w:rsid w:val="00E40BD7"/>
    <w:rsid w:val="00E4365C"/>
    <w:rsid w:val="00E84AB5"/>
    <w:rsid w:val="00F04531"/>
    <w:rsid w:val="00F11A75"/>
    <w:rsid w:val="00F224E0"/>
    <w:rsid w:val="00F2775C"/>
    <w:rsid w:val="00FB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1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31D18"/>
    <w:rPr>
      <w:lang w:val="es-MX"/>
    </w:rPr>
  </w:style>
  <w:style w:type="paragraph" w:styleId="Piedepgina">
    <w:name w:val="footer"/>
    <w:basedOn w:val="Normal"/>
    <w:link w:val="PiedepginaCar"/>
    <w:uiPriority w:val="99"/>
    <w:unhideWhenUsed/>
    <w:rsid w:val="00331D1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31D18"/>
    <w:rPr>
      <w:lang w:val="es-MX"/>
    </w:rPr>
  </w:style>
  <w:style w:type="character" w:styleId="Fuerte">
    <w:name w:val="Strong"/>
    <w:basedOn w:val="Fuentedeprrafopredeter"/>
    <w:uiPriority w:val="22"/>
    <w:qFormat/>
    <w:rsid w:val="00331D18"/>
    <w:rPr>
      <w:b/>
      <w:bCs/>
    </w:rPr>
  </w:style>
  <w:style w:type="paragraph" w:styleId="Sinespaciado">
    <w:name w:val="No Spacing"/>
    <w:uiPriority w:val="1"/>
    <w:qFormat/>
    <w:rsid w:val="00331D18"/>
    <w:pPr>
      <w:spacing w:after="0" w:line="240" w:lineRule="auto"/>
    </w:pPr>
    <w:rPr>
      <w:rFonts w:ascii="Calibri" w:eastAsia="Calibri" w:hAnsi="Calibri" w:cs="Times New Roman"/>
    </w:rPr>
  </w:style>
  <w:style w:type="table" w:styleId="Tablaconcuadrcula">
    <w:name w:val="Table Grid"/>
    <w:basedOn w:val="Tablanormal"/>
    <w:uiPriority w:val="3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B2F32"/>
    <w:rPr>
      <w:sz w:val="16"/>
      <w:szCs w:val="16"/>
    </w:rPr>
  </w:style>
  <w:style w:type="paragraph" w:styleId="Prrafodelista">
    <w:name w:val="List Paragraph"/>
    <w:basedOn w:val="Normal"/>
    <w:uiPriority w:val="34"/>
    <w:qFormat/>
    <w:rsid w:val="0026746A"/>
    <w:pPr>
      <w:ind w:left="720"/>
      <w:contextualSpacing/>
    </w:pPr>
  </w:style>
  <w:style w:type="paragraph" w:styleId="NormalWeb">
    <w:name w:val="Normal (Web)"/>
    <w:basedOn w:val="Normal"/>
    <w:uiPriority w:val="99"/>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1506</Words>
  <Characters>8284</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Arlette Rodrguez</cp:lastModifiedBy>
  <cp:revision>4</cp:revision>
  <dcterms:created xsi:type="dcterms:W3CDTF">2026-06-18T15:32:00Z</dcterms:created>
  <dcterms:modified xsi:type="dcterms:W3CDTF">2026-06-23T19:08:00Z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